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F4B87" w14:textId="77777777" w:rsidR="00BE7376" w:rsidRDefault="00404177">
      <w:pPr>
        <w:shd w:val="clear" w:color="auto" w:fill="FFFFFF"/>
        <w:spacing w:after="160" w:line="48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mRNA-vaccin mot SARS-CoV-2</w:t>
      </w:r>
    </w:p>
    <w:p w14:paraId="28513F5A" w14:textId="77777777" w:rsidR="00BE7376" w:rsidRDefault="00404177">
      <w:pPr>
        <w:shd w:val="clear" w:color="auto" w:fill="FFFFFF"/>
        <w:spacing w:after="16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Introduktion</w:t>
      </w:r>
    </w:p>
    <w:p w14:paraId="4FF83A35" w14:textId="77777777" w:rsidR="00BE7376" w:rsidRDefault="00404177">
      <w:pPr>
        <w:shd w:val="clear" w:color="auto" w:fill="FFFFFF"/>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Viruset </w:t>
      </w:r>
      <w:proofErr w:type="spellStart"/>
      <w:r>
        <w:rPr>
          <w:rFonts w:ascii="Times New Roman" w:eastAsia="Times New Roman" w:hAnsi="Times New Roman" w:cs="Times New Roman"/>
          <w:color w:val="231F20"/>
          <w:sz w:val="24"/>
          <w:szCs w:val="24"/>
        </w:rPr>
        <w:t>severe</w:t>
      </w:r>
      <w:proofErr w:type="spellEnd"/>
      <w:r>
        <w:rPr>
          <w:rFonts w:ascii="Times New Roman" w:eastAsia="Times New Roman" w:hAnsi="Times New Roman" w:cs="Times New Roman"/>
          <w:color w:val="231F20"/>
          <w:sz w:val="24"/>
          <w:szCs w:val="24"/>
        </w:rPr>
        <w:t xml:space="preserve"> </w:t>
      </w:r>
      <w:proofErr w:type="spellStart"/>
      <w:r>
        <w:rPr>
          <w:rFonts w:ascii="Times New Roman" w:eastAsia="Times New Roman" w:hAnsi="Times New Roman" w:cs="Times New Roman"/>
          <w:color w:val="231F20"/>
          <w:sz w:val="24"/>
          <w:szCs w:val="24"/>
        </w:rPr>
        <w:t>acute</w:t>
      </w:r>
      <w:proofErr w:type="spellEnd"/>
      <w:r>
        <w:rPr>
          <w:rFonts w:ascii="Times New Roman" w:eastAsia="Times New Roman" w:hAnsi="Times New Roman" w:cs="Times New Roman"/>
          <w:color w:val="231F20"/>
          <w:sz w:val="24"/>
          <w:szCs w:val="24"/>
        </w:rPr>
        <w:t xml:space="preserve"> </w:t>
      </w:r>
      <w:proofErr w:type="spellStart"/>
      <w:r>
        <w:rPr>
          <w:rFonts w:ascii="Times New Roman" w:eastAsia="Times New Roman" w:hAnsi="Times New Roman" w:cs="Times New Roman"/>
          <w:color w:val="231F20"/>
          <w:sz w:val="24"/>
          <w:szCs w:val="24"/>
        </w:rPr>
        <w:t>respiratory</w:t>
      </w:r>
      <w:proofErr w:type="spellEnd"/>
      <w:r>
        <w:rPr>
          <w:rFonts w:ascii="Times New Roman" w:eastAsia="Times New Roman" w:hAnsi="Times New Roman" w:cs="Times New Roman"/>
          <w:color w:val="231F20"/>
          <w:sz w:val="24"/>
          <w:szCs w:val="24"/>
        </w:rPr>
        <w:t xml:space="preserve"> </w:t>
      </w:r>
      <w:proofErr w:type="spellStart"/>
      <w:r>
        <w:rPr>
          <w:rFonts w:ascii="Times New Roman" w:eastAsia="Times New Roman" w:hAnsi="Times New Roman" w:cs="Times New Roman"/>
          <w:color w:val="231F20"/>
          <w:sz w:val="24"/>
          <w:szCs w:val="24"/>
        </w:rPr>
        <w:t>syndrome-related</w:t>
      </w:r>
      <w:proofErr w:type="spellEnd"/>
      <w:r>
        <w:rPr>
          <w:rFonts w:ascii="Times New Roman" w:eastAsia="Times New Roman" w:hAnsi="Times New Roman" w:cs="Times New Roman"/>
          <w:color w:val="231F20"/>
          <w:sz w:val="24"/>
          <w:szCs w:val="24"/>
        </w:rPr>
        <w:t xml:space="preserve"> coronavirus 2</w:t>
      </w:r>
      <w:r>
        <w:rPr>
          <w:rFonts w:ascii="Times New Roman" w:eastAsia="Times New Roman" w:hAnsi="Times New Roman" w:cs="Times New Roman"/>
          <w:sz w:val="24"/>
          <w:szCs w:val="24"/>
        </w:rPr>
        <w:t xml:space="preserve"> (SARS-CoV-2</w:t>
      </w:r>
      <w:r>
        <w:rPr>
          <w:rFonts w:ascii="Times New Roman" w:eastAsia="Times New Roman" w:hAnsi="Times New Roman" w:cs="Times New Roman"/>
          <w:color w:val="231F20"/>
          <w:sz w:val="24"/>
          <w:szCs w:val="24"/>
        </w:rPr>
        <w:t>)</w:t>
      </w:r>
      <w:r>
        <w:rPr>
          <w:rFonts w:ascii="Times New Roman" w:eastAsia="Times New Roman" w:hAnsi="Times New Roman" w:cs="Times New Roman"/>
          <w:sz w:val="24"/>
          <w:szCs w:val="24"/>
        </w:rPr>
        <w:t xml:space="preserve"> tillhör familjen coronavirus som i dagsläget omfattar sju varianter, varav fyra ger upphov till förkylningssymptom. Sedan 1960-talet har man varit bekant med coronavirus, SARS-CoV-2 är numera känt som ett av de dödliga coronavirusen (1). Detta virus är be</w:t>
      </w:r>
      <w:r>
        <w:rPr>
          <w:rFonts w:ascii="Times New Roman" w:eastAsia="Times New Roman" w:hAnsi="Times New Roman" w:cs="Times New Roman"/>
          <w:sz w:val="24"/>
          <w:szCs w:val="24"/>
        </w:rPr>
        <w:t xml:space="preserve">klätt av ytprotein, som benämns </w:t>
      </w:r>
      <w:proofErr w:type="spellStart"/>
      <w:r>
        <w:rPr>
          <w:rFonts w:ascii="Times New Roman" w:eastAsia="Times New Roman" w:hAnsi="Times New Roman" w:cs="Times New Roman"/>
          <w:sz w:val="24"/>
          <w:szCs w:val="24"/>
        </w:rPr>
        <w:t>spike</w:t>
      </w:r>
      <w:proofErr w:type="spellEnd"/>
      <w:r>
        <w:rPr>
          <w:rFonts w:ascii="Times New Roman" w:eastAsia="Times New Roman" w:hAnsi="Times New Roman" w:cs="Times New Roman"/>
          <w:sz w:val="24"/>
          <w:szCs w:val="24"/>
        </w:rPr>
        <w:t xml:space="preserve">-proteiner, och är små taggar som sticker ut från virusets yta, och med hjälp av dessa tar det sig in i kroppens celler. </w:t>
      </w:r>
    </w:p>
    <w:p w14:paraId="00DDED48" w14:textId="6758BDE9" w:rsidR="00BE7376" w:rsidRDefault="00404177">
      <w:pPr>
        <w:shd w:val="clear" w:color="auto" w:fill="FFFFFF"/>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Genomet hos SARS-Cov-2 kodar för totalt </w:t>
      </w:r>
      <w:proofErr w:type="gramStart"/>
      <w:r>
        <w:rPr>
          <w:rFonts w:ascii="Times New Roman" w:eastAsia="Times New Roman" w:hAnsi="Times New Roman" w:cs="Times New Roman"/>
          <w:sz w:val="24"/>
          <w:szCs w:val="24"/>
        </w:rPr>
        <w:t>25-28</w:t>
      </w:r>
      <w:proofErr w:type="gramEnd"/>
      <w:r>
        <w:rPr>
          <w:rFonts w:ascii="Times New Roman" w:eastAsia="Times New Roman" w:hAnsi="Times New Roman" w:cs="Times New Roman"/>
          <w:sz w:val="24"/>
          <w:szCs w:val="24"/>
        </w:rPr>
        <w:t xml:space="preserve"> proteiner, varav ett av dessa är </w:t>
      </w:r>
      <w:proofErr w:type="spellStart"/>
      <w:r>
        <w:rPr>
          <w:rFonts w:ascii="Times New Roman" w:eastAsia="Times New Roman" w:hAnsi="Times New Roman" w:cs="Times New Roman"/>
          <w:sz w:val="24"/>
          <w:szCs w:val="24"/>
        </w:rPr>
        <w:t>spike</w:t>
      </w:r>
      <w:proofErr w:type="spellEnd"/>
      <w:r>
        <w:rPr>
          <w:rFonts w:ascii="Times New Roman" w:eastAsia="Times New Roman" w:hAnsi="Times New Roman" w:cs="Times New Roman"/>
          <w:sz w:val="24"/>
          <w:szCs w:val="24"/>
        </w:rPr>
        <w:t xml:space="preserve">-proteinet. </w:t>
      </w:r>
      <w:proofErr w:type="spellStart"/>
      <w:r>
        <w:rPr>
          <w:rFonts w:ascii="Times New Roman" w:eastAsia="Times New Roman" w:hAnsi="Times New Roman" w:cs="Times New Roman"/>
          <w:sz w:val="24"/>
          <w:szCs w:val="24"/>
        </w:rPr>
        <w:t>m</w:t>
      </w:r>
      <w:r>
        <w:rPr>
          <w:rFonts w:ascii="Times New Roman" w:eastAsia="Times New Roman" w:hAnsi="Times New Roman" w:cs="Times New Roman"/>
          <w:sz w:val="24"/>
          <w:szCs w:val="24"/>
        </w:rPr>
        <w:t>RNA:t</w:t>
      </w:r>
      <w:proofErr w:type="spellEnd"/>
      <w:r>
        <w:rPr>
          <w:rFonts w:ascii="Times New Roman" w:eastAsia="Times New Roman" w:hAnsi="Times New Roman" w:cs="Times New Roman"/>
          <w:sz w:val="24"/>
          <w:szCs w:val="24"/>
        </w:rPr>
        <w:t xml:space="preserve"> som kodar för </w:t>
      </w:r>
      <w:proofErr w:type="spellStart"/>
      <w:r>
        <w:rPr>
          <w:rFonts w:ascii="Times New Roman" w:eastAsia="Times New Roman" w:hAnsi="Times New Roman" w:cs="Times New Roman"/>
          <w:sz w:val="24"/>
          <w:szCs w:val="24"/>
        </w:rPr>
        <w:t>spike</w:t>
      </w:r>
      <w:proofErr w:type="spellEnd"/>
      <w:r>
        <w:rPr>
          <w:rFonts w:ascii="Times New Roman" w:eastAsia="Times New Roman" w:hAnsi="Times New Roman" w:cs="Times New Roman"/>
          <w:sz w:val="24"/>
          <w:szCs w:val="24"/>
        </w:rPr>
        <w:t>-proteinet har isolera</w:t>
      </w:r>
      <w:r w:rsidR="00B407A3">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s och utnyttjats för vaccinutveckling. </w:t>
      </w:r>
      <w:proofErr w:type="spellStart"/>
      <w:r>
        <w:rPr>
          <w:rFonts w:ascii="Times New Roman" w:eastAsia="Times New Roman" w:hAnsi="Times New Roman" w:cs="Times New Roman"/>
          <w:sz w:val="24"/>
          <w:szCs w:val="24"/>
        </w:rPr>
        <w:t>mRNA:t</w:t>
      </w:r>
      <w:proofErr w:type="spellEnd"/>
      <w:r>
        <w:rPr>
          <w:rFonts w:ascii="Times New Roman" w:eastAsia="Times New Roman" w:hAnsi="Times New Roman" w:cs="Times New Roman"/>
          <w:sz w:val="24"/>
          <w:szCs w:val="24"/>
        </w:rPr>
        <w:t xml:space="preserve"> har satts in i lipidpartiklar för att kunna ta sig in i celler, skydda från immunsystemet och förhindra nedbrytningen (2). mRNA vaccinet påverkar inte människans a</w:t>
      </w:r>
      <w:r>
        <w:rPr>
          <w:rFonts w:ascii="Times New Roman" w:eastAsia="Times New Roman" w:hAnsi="Times New Roman" w:cs="Times New Roman"/>
          <w:sz w:val="24"/>
          <w:szCs w:val="24"/>
        </w:rPr>
        <w:t xml:space="preserve">rvsmassa eftersom RNA inte tas in i cellkärnan. Vaccinet innehåller även fetter, socker, salt och vatten (3).                                                                                                                                                   </w:t>
      </w:r>
      <w:r>
        <w:rPr>
          <w:rFonts w:ascii="Times New Roman" w:eastAsia="Times New Roman" w:hAnsi="Times New Roman" w:cs="Times New Roman"/>
          <w:sz w:val="24"/>
          <w:szCs w:val="24"/>
        </w:rPr>
        <w:t xml:space="preserve">                       </w:t>
      </w:r>
    </w:p>
    <w:p w14:paraId="5CE49774" w14:textId="77777777" w:rsidR="00BE7376" w:rsidRDefault="00404177">
      <w:pPr>
        <w:shd w:val="clear" w:color="auto" w:fill="FFFFFF"/>
        <w:spacing w:after="16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Bakgrund om mRNA-vaccin</w:t>
      </w:r>
    </w:p>
    <w:p w14:paraId="4893351A" w14:textId="77777777" w:rsidR="00BE7376" w:rsidRDefault="00404177">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Eftersom virus består av ett genom inkapslat av olika proteiner, började man för ungefär 30 år sedan utforska möjligheten att utnyttja detta för utveckling av vacciner. Genom att kartlägga virusets genom, kun</w:t>
      </w:r>
      <w:r>
        <w:rPr>
          <w:rFonts w:ascii="Times New Roman" w:eastAsia="Times New Roman" w:hAnsi="Times New Roman" w:cs="Times New Roman"/>
          <w:sz w:val="24"/>
          <w:szCs w:val="24"/>
        </w:rPr>
        <w:t>de man lokalisera sekvenser som kodade för specifika proteiner, som kunde användas för att stimulera en immunrespons och ge upphov till immunitet mot viruset i fråga (4). Genom att enbart använda de sekvenser av mRNA som krävdes för att stimulera en immunr</w:t>
      </w:r>
      <w:r>
        <w:rPr>
          <w:rFonts w:ascii="Times New Roman" w:eastAsia="Times New Roman" w:hAnsi="Times New Roman" w:cs="Times New Roman"/>
          <w:sz w:val="24"/>
          <w:szCs w:val="24"/>
        </w:rPr>
        <w:t>espons, kunde man undvika interaktion mellan värdcellen och ett patogent genom, vilket gav en bättre säkerhetsprofil (5).</w:t>
      </w:r>
    </w:p>
    <w:p w14:paraId="52690454" w14:textId="77777777" w:rsidR="00BE7376" w:rsidRDefault="00404177">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Många svårigheter fanns dock gällande förvaring och administration av ett sådant vaccin. mRNA är i sin natur instabila, och exogena st</w:t>
      </w:r>
      <w:r>
        <w:rPr>
          <w:rFonts w:ascii="Times New Roman" w:eastAsia="Times New Roman" w:hAnsi="Times New Roman" w:cs="Times New Roman"/>
          <w:sz w:val="24"/>
          <w:szCs w:val="24"/>
        </w:rPr>
        <w:t xml:space="preserve">rukturer stimulerar en stark inneboende immunrespons, vilket bryter ned </w:t>
      </w:r>
      <w:proofErr w:type="spellStart"/>
      <w:r>
        <w:rPr>
          <w:rFonts w:ascii="Times New Roman" w:eastAsia="Times New Roman" w:hAnsi="Times New Roman" w:cs="Times New Roman"/>
          <w:sz w:val="24"/>
          <w:szCs w:val="24"/>
        </w:rPr>
        <w:t>mRNA:t</w:t>
      </w:r>
      <w:proofErr w:type="spellEnd"/>
      <w:r>
        <w:rPr>
          <w:rFonts w:ascii="Times New Roman" w:eastAsia="Times New Roman" w:hAnsi="Times New Roman" w:cs="Times New Roman"/>
          <w:sz w:val="24"/>
          <w:szCs w:val="24"/>
        </w:rPr>
        <w:t xml:space="preserve"> innan det hunnit få sin immunmodulerande verkan. Genom att kapsla in mRNA i lipidpartiklar, modifiera ingående </w:t>
      </w:r>
      <w:proofErr w:type="spellStart"/>
      <w:r>
        <w:rPr>
          <w:rFonts w:ascii="Times New Roman" w:eastAsia="Times New Roman" w:hAnsi="Times New Roman" w:cs="Times New Roman"/>
          <w:sz w:val="24"/>
          <w:szCs w:val="24"/>
        </w:rPr>
        <w:t>nukleosider</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och använda sig av end-</w:t>
      </w:r>
      <w:proofErr w:type="spellStart"/>
      <w:r>
        <w:rPr>
          <w:rFonts w:ascii="Times New Roman" w:eastAsia="Times New Roman" w:hAnsi="Times New Roman" w:cs="Times New Roman"/>
          <w:sz w:val="24"/>
          <w:szCs w:val="24"/>
        </w:rPr>
        <w:t>capping</w:t>
      </w:r>
      <w:proofErr w:type="spellEnd"/>
      <w:r>
        <w:rPr>
          <w:rFonts w:ascii="Times New Roman" w:eastAsia="Times New Roman" w:hAnsi="Times New Roman" w:cs="Times New Roman"/>
          <w:sz w:val="24"/>
          <w:szCs w:val="24"/>
        </w:rPr>
        <w:t>, kunde mRNA-baserade va</w:t>
      </w:r>
      <w:r>
        <w:rPr>
          <w:rFonts w:ascii="Times New Roman" w:eastAsia="Times New Roman" w:hAnsi="Times New Roman" w:cs="Times New Roman"/>
          <w:sz w:val="24"/>
          <w:szCs w:val="24"/>
        </w:rPr>
        <w:t>ccin till slut göras stabila nog för att vara effektiva (4,6).</w:t>
      </w:r>
    </w:p>
    <w:p w14:paraId="21D7FB36" w14:textId="77777777" w:rsidR="00BE7376" w:rsidRDefault="00404177">
      <w:pPr>
        <w:spacing w:before="240" w:after="240" w:line="480"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Mekanismen för mRNA-vaccin är inte helt känd, men teorin är att mRNA-sekvensen i vaccinet når </w:t>
      </w:r>
      <w:proofErr w:type="spellStart"/>
      <w:r>
        <w:rPr>
          <w:rFonts w:ascii="Times New Roman" w:eastAsia="Times New Roman" w:hAnsi="Times New Roman" w:cs="Times New Roman"/>
          <w:sz w:val="24"/>
          <w:szCs w:val="24"/>
        </w:rPr>
        <w:t>ribosomer</w:t>
      </w:r>
      <w:proofErr w:type="spellEnd"/>
      <w:r>
        <w:rPr>
          <w:rFonts w:ascii="Times New Roman" w:eastAsia="Times New Roman" w:hAnsi="Times New Roman" w:cs="Times New Roman"/>
          <w:sz w:val="24"/>
          <w:szCs w:val="24"/>
        </w:rPr>
        <w:t xml:space="preserve"> i värdcellen vilka kan producera de protein </w:t>
      </w:r>
      <w:proofErr w:type="spellStart"/>
      <w:r>
        <w:rPr>
          <w:rFonts w:ascii="Times New Roman" w:eastAsia="Times New Roman" w:hAnsi="Times New Roman" w:cs="Times New Roman"/>
          <w:sz w:val="24"/>
          <w:szCs w:val="24"/>
        </w:rPr>
        <w:t>mRNA:t</w:t>
      </w:r>
      <w:proofErr w:type="spellEnd"/>
      <w:r>
        <w:rPr>
          <w:rFonts w:ascii="Times New Roman" w:eastAsia="Times New Roman" w:hAnsi="Times New Roman" w:cs="Times New Roman"/>
          <w:sz w:val="24"/>
          <w:szCs w:val="24"/>
        </w:rPr>
        <w:t xml:space="preserve"> kodar för. Proteinet tar sig antingen </w:t>
      </w:r>
      <w:r>
        <w:rPr>
          <w:rFonts w:ascii="Times New Roman" w:eastAsia="Times New Roman" w:hAnsi="Times New Roman" w:cs="Times New Roman"/>
          <w:sz w:val="24"/>
          <w:szCs w:val="24"/>
        </w:rPr>
        <w:t>ut ur värdcellen eller presenteras direkt via MHC. Dessa proteiner känns igen av immunsystemet som exogena, och ger en respons som resulterar i antikroppsproduktion och minnesceller (6).</w:t>
      </w:r>
    </w:p>
    <w:p w14:paraId="75CD0148" w14:textId="77777777" w:rsidR="00BE7376" w:rsidRDefault="00BE7376">
      <w:pPr>
        <w:spacing w:before="240" w:after="240" w:line="480" w:lineRule="auto"/>
        <w:rPr>
          <w:rFonts w:ascii="Times New Roman" w:eastAsia="Times New Roman" w:hAnsi="Times New Roman" w:cs="Times New Roman"/>
          <w:b/>
          <w:sz w:val="24"/>
          <w:szCs w:val="24"/>
        </w:rPr>
      </w:pPr>
    </w:p>
    <w:p w14:paraId="54B72FF9" w14:textId="77777777" w:rsidR="00BE7376" w:rsidRDefault="00BE7376">
      <w:pPr>
        <w:spacing w:before="240" w:after="240" w:line="480" w:lineRule="auto"/>
        <w:rPr>
          <w:rFonts w:ascii="Times New Roman" w:eastAsia="Times New Roman" w:hAnsi="Times New Roman" w:cs="Times New Roman"/>
          <w:b/>
          <w:sz w:val="24"/>
          <w:szCs w:val="24"/>
        </w:rPr>
      </w:pPr>
    </w:p>
    <w:p w14:paraId="12B85760" w14:textId="77777777" w:rsidR="00BE7376" w:rsidRDefault="00BE7376">
      <w:pPr>
        <w:spacing w:before="240" w:after="240" w:line="480" w:lineRule="auto"/>
        <w:rPr>
          <w:rFonts w:ascii="Times New Roman" w:eastAsia="Times New Roman" w:hAnsi="Times New Roman" w:cs="Times New Roman"/>
          <w:b/>
          <w:sz w:val="24"/>
          <w:szCs w:val="24"/>
        </w:rPr>
      </w:pPr>
    </w:p>
    <w:p w14:paraId="44FCB147" w14:textId="77777777" w:rsidR="00BE7376" w:rsidRDefault="00BE7376">
      <w:pPr>
        <w:spacing w:before="240" w:after="240" w:line="480" w:lineRule="auto"/>
        <w:rPr>
          <w:rFonts w:ascii="Times New Roman" w:eastAsia="Times New Roman" w:hAnsi="Times New Roman" w:cs="Times New Roman"/>
          <w:b/>
          <w:sz w:val="24"/>
          <w:szCs w:val="24"/>
        </w:rPr>
      </w:pPr>
    </w:p>
    <w:p w14:paraId="2D29BB7F" w14:textId="77777777" w:rsidR="00BE7376" w:rsidRDefault="00BE7376">
      <w:pPr>
        <w:spacing w:before="240" w:after="240" w:line="480" w:lineRule="auto"/>
        <w:rPr>
          <w:rFonts w:ascii="Times New Roman" w:eastAsia="Times New Roman" w:hAnsi="Times New Roman" w:cs="Times New Roman"/>
          <w:b/>
          <w:sz w:val="24"/>
          <w:szCs w:val="24"/>
        </w:rPr>
      </w:pPr>
    </w:p>
    <w:p w14:paraId="350AD4A6" w14:textId="77777777" w:rsidR="00BE7376" w:rsidRDefault="00BE7376">
      <w:pPr>
        <w:spacing w:before="240" w:after="240" w:line="480" w:lineRule="auto"/>
        <w:rPr>
          <w:rFonts w:ascii="Times New Roman" w:eastAsia="Times New Roman" w:hAnsi="Times New Roman" w:cs="Times New Roman"/>
          <w:b/>
          <w:sz w:val="24"/>
          <w:szCs w:val="24"/>
        </w:rPr>
      </w:pPr>
    </w:p>
    <w:p w14:paraId="7B8CB227" w14:textId="77777777" w:rsidR="00BE7376" w:rsidRDefault="00BE7376">
      <w:pPr>
        <w:spacing w:before="240" w:after="240" w:line="480" w:lineRule="auto"/>
        <w:rPr>
          <w:rFonts w:ascii="Times New Roman" w:eastAsia="Times New Roman" w:hAnsi="Times New Roman" w:cs="Times New Roman"/>
          <w:b/>
          <w:sz w:val="24"/>
          <w:szCs w:val="24"/>
        </w:rPr>
      </w:pPr>
    </w:p>
    <w:p w14:paraId="5F9B77CE" w14:textId="77777777" w:rsidR="00BE7376" w:rsidRDefault="00BE7376">
      <w:pPr>
        <w:spacing w:before="240" w:after="240" w:line="480" w:lineRule="auto"/>
        <w:rPr>
          <w:rFonts w:ascii="Times New Roman" w:eastAsia="Times New Roman" w:hAnsi="Times New Roman" w:cs="Times New Roman"/>
          <w:b/>
          <w:sz w:val="24"/>
          <w:szCs w:val="24"/>
        </w:rPr>
      </w:pPr>
    </w:p>
    <w:p w14:paraId="6A4FFA91" w14:textId="77777777" w:rsidR="00BE7376" w:rsidRDefault="00BE7376">
      <w:pPr>
        <w:spacing w:before="240" w:after="240" w:line="480" w:lineRule="auto"/>
        <w:rPr>
          <w:rFonts w:ascii="Times New Roman" w:eastAsia="Times New Roman" w:hAnsi="Times New Roman" w:cs="Times New Roman"/>
          <w:b/>
          <w:sz w:val="24"/>
          <w:szCs w:val="24"/>
        </w:rPr>
      </w:pPr>
    </w:p>
    <w:p w14:paraId="194C79A0" w14:textId="77777777" w:rsidR="00BE7376" w:rsidRDefault="00BE7376">
      <w:pPr>
        <w:spacing w:before="240" w:after="240" w:line="480" w:lineRule="auto"/>
        <w:rPr>
          <w:rFonts w:ascii="Times New Roman" w:eastAsia="Times New Roman" w:hAnsi="Times New Roman" w:cs="Times New Roman"/>
          <w:b/>
          <w:sz w:val="24"/>
          <w:szCs w:val="24"/>
        </w:rPr>
      </w:pPr>
    </w:p>
    <w:p w14:paraId="25E2A6A6" w14:textId="77777777" w:rsidR="00BE7376" w:rsidRDefault="00404177">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Jämförelse mellan vektor- och mRNA-vaccin</w:t>
      </w:r>
    </w:p>
    <w:p w14:paraId="031FF8A3" w14:textId="77777777" w:rsidR="00BE7376" w:rsidRDefault="00404177">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 pandemin ha</w:t>
      </w:r>
      <w:r>
        <w:rPr>
          <w:rFonts w:ascii="Times New Roman" w:eastAsia="Times New Roman" w:hAnsi="Times New Roman" w:cs="Times New Roman"/>
          <w:sz w:val="24"/>
          <w:szCs w:val="24"/>
        </w:rPr>
        <w:t>r flera vacciner utvecklats mot Covid-19 där Astrazeneca har utvecklat ett vektorvaccin och Pfizer ett mRNA vaccin. I tabell 1 och 2 visas generella för och nackdelar mellan vaccinerna.</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BE7376" w14:paraId="33F4896E" w14:textId="77777777">
        <w:tc>
          <w:tcPr>
            <w:tcW w:w="4514" w:type="dxa"/>
            <w:shd w:val="clear" w:color="auto" w:fill="auto"/>
            <w:tcMar>
              <w:top w:w="100" w:type="dxa"/>
              <w:left w:w="100" w:type="dxa"/>
              <w:bottom w:w="100" w:type="dxa"/>
              <w:right w:w="100" w:type="dxa"/>
            </w:tcMar>
          </w:tcPr>
          <w:p w14:paraId="7C923FE1" w14:textId="77777777" w:rsidR="00BE7376" w:rsidRDefault="00404177">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Fördelar Vektor</w:t>
            </w:r>
          </w:p>
        </w:tc>
        <w:tc>
          <w:tcPr>
            <w:tcW w:w="4514" w:type="dxa"/>
            <w:shd w:val="clear" w:color="auto" w:fill="auto"/>
            <w:tcMar>
              <w:top w:w="100" w:type="dxa"/>
              <w:left w:w="100" w:type="dxa"/>
              <w:bottom w:w="100" w:type="dxa"/>
              <w:right w:w="100" w:type="dxa"/>
            </w:tcMar>
          </w:tcPr>
          <w:p w14:paraId="11A9A390" w14:textId="77777777" w:rsidR="00BE7376" w:rsidRDefault="00404177">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Fördelar mRNA</w:t>
            </w:r>
          </w:p>
        </w:tc>
      </w:tr>
      <w:tr w:rsidR="00BE7376" w14:paraId="29D40257" w14:textId="77777777">
        <w:tc>
          <w:tcPr>
            <w:tcW w:w="4514" w:type="dxa"/>
            <w:shd w:val="clear" w:color="auto" w:fill="auto"/>
            <w:tcMar>
              <w:top w:w="100" w:type="dxa"/>
              <w:left w:w="100" w:type="dxa"/>
              <w:bottom w:w="100" w:type="dxa"/>
              <w:right w:w="100" w:type="dxa"/>
            </w:tcMar>
          </w:tcPr>
          <w:p w14:paraId="47490AB1" w14:textId="77777777" w:rsidR="00BE7376" w:rsidRDefault="0040417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Enkla att framställa (7)</w:t>
            </w:r>
          </w:p>
        </w:tc>
        <w:tc>
          <w:tcPr>
            <w:tcW w:w="4514" w:type="dxa"/>
            <w:shd w:val="clear" w:color="auto" w:fill="auto"/>
            <w:tcMar>
              <w:top w:w="100" w:type="dxa"/>
              <w:left w:w="100" w:type="dxa"/>
              <w:bottom w:w="100" w:type="dxa"/>
              <w:right w:w="100" w:type="dxa"/>
            </w:tcMar>
          </w:tcPr>
          <w:p w14:paraId="582BF7F3" w14:textId="77777777" w:rsidR="00BE7376" w:rsidRDefault="004041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Snabb tillverkningsprocess. (10)</w:t>
            </w:r>
          </w:p>
        </w:tc>
      </w:tr>
      <w:tr w:rsidR="00BE7376" w14:paraId="71D0D50E" w14:textId="77777777">
        <w:tc>
          <w:tcPr>
            <w:tcW w:w="4514" w:type="dxa"/>
            <w:shd w:val="clear" w:color="auto" w:fill="auto"/>
            <w:tcMar>
              <w:top w:w="100" w:type="dxa"/>
              <w:left w:w="100" w:type="dxa"/>
              <w:bottom w:w="100" w:type="dxa"/>
              <w:right w:w="100" w:type="dxa"/>
            </w:tcMar>
          </w:tcPr>
          <w:p w14:paraId="456A8E02" w14:textId="77777777" w:rsidR="00BE7376" w:rsidRDefault="0040417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Enkla att förvara och relativt billiga</w:t>
            </w:r>
          </w:p>
          <w:p w14:paraId="23D6CABB" w14:textId="77777777" w:rsidR="00BE7376" w:rsidRDefault="0040417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(förvaring i kylskåp) (7)</w:t>
            </w:r>
          </w:p>
        </w:tc>
        <w:tc>
          <w:tcPr>
            <w:tcW w:w="4514" w:type="dxa"/>
            <w:shd w:val="clear" w:color="auto" w:fill="auto"/>
            <w:tcMar>
              <w:top w:w="100" w:type="dxa"/>
              <w:left w:w="100" w:type="dxa"/>
              <w:bottom w:w="100" w:type="dxa"/>
              <w:right w:w="100" w:type="dxa"/>
            </w:tcMar>
          </w:tcPr>
          <w:p w14:paraId="022C1FE9" w14:textId="77777777" w:rsidR="00BE7376" w:rsidRDefault="004041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Billig och icke-komplicerad. (12)</w:t>
            </w:r>
          </w:p>
        </w:tc>
      </w:tr>
      <w:tr w:rsidR="00BE7376" w14:paraId="451BFBE7" w14:textId="77777777">
        <w:tc>
          <w:tcPr>
            <w:tcW w:w="4514" w:type="dxa"/>
            <w:shd w:val="clear" w:color="auto" w:fill="auto"/>
            <w:tcMar>
              <w:top w:w="100" w:type="dxa"/>
              <w:left w:w="100" w:type="dxa"/>
              <w:bottom w:w="100" w:type="dxa"/>
              <w:right w:w="100" w:type="dxa"/>
            </w:tcMar>
          </w:tcPr>
          <w:p w14:paraId="738A68C1" w14:textId="77777777" w:rsidR="00BE7376" w:rsidRDefault="0040417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Acceptabel </w:t>
            </w:r>
            <w:proofErr w:type="spellStart"/>
            <w:r>
              <w:rPr>
                <w:rFonts w:ascii="Times New Roman" w:eastAsia="Times New Roman" w:hAnsi="Times New Roman" w:cs="Times New Roman"/>
                <w:sz w:val="24"/>
                <w:szCs w:val="24"/>
              </w:rPr>
              <w:t>efficacy</w:t>
            </w:r>
            <w:proofErr w:type="spellEnd"/>
            <w:r>
              <w:rPr>
                <w:rFonts w:ascii="Times New Roman" w:eastAsia="Times New Roman" w:hAnsi="Times New Roman" w:cs="Times New Roman"/>
                <w:sz w:val="24"/>
                <w:szCs w:val="24"/>
              </w:rPr>
              <w:t xml:space="preserve"> för Covid (60%) (8)</w:t>
            </w:r>
          </w:p>
        </w:tc>
        <w:tc>
          <w:tcPr>
            <w:tcW w:w="4514" w:type="dxa"/>
            <w:shd w:val="clear" w:color="auto" w:fill="auto"/>
            <w:tcMar>
              <w:top w:w="100" w:type="dxa"/>
              <w:left w:w="100" w:type="dxa"/>
              <w:bottom w:w="100" w:type="dxa"/>
              <w:right w:w="100" w:type="dxa"/>
            </w:tcMar>
          </w:tcPr>
          <w:p w14:paraId="1FE1AFD2" w14:textId="77777777" w:rsidR="00BE7376" w:rsidRDefault="0040417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Hög </w:t>
            </w:r>
            <w:proofErr w:type="spellStart"/>
            <w:r>
              <w:rPr>
                <w:rFonts w:ascii="Times New Roman" w:eastAsia="Times New Roman" w:hAnsi="Times New Roman" w:cs="Times New Roman"/>
                <w:sz w:val="24"/>
                <w:szCs w:val="24"/>
              </w:rPr>
              <w:t>efficacy</w:t>
            </w:r>
            <w:proofErr w:type="spellEnd"/>
            <w:r>
              <w:rPr>
                <w:rFonts w:ascii="Times New Roman" w:eastAsia="Times New Roman" w:hAnsi="Times New Roman" w:cs="Times New Roman"/>
                <w:sz w:val="24"/>
                <w:szCs w:val="24"/>
              </w:rPr>
              <w:t xml:space="preserve"> (90%) för covid. (9)</w:t>
            </w:r>
          </w:p>
          <w:p w14:paraId="3022E0EF" w14:textId="77777777" w:rsidR="00BE7376" w:rsidRDefault="00BE73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BE7376" w14:paraId="507288FA" w14:textId="77777777">
        <w:tc>
          <w:tcPr>
            <w:tcW w:w="4514" w:type="dxa"/>
            <w:shd w:val="clear" w:color="auto" w:fill="auto"/>
            <w:tcMar>
              <w:top w:w="100" w:type="dxa"/>
              <w:left w:w="100" w:type="dxa"/>
              <w:bottom w:w="100" w:type="dxa"/>
              <w:right w:w="100" w:type="dxa"/>
            </w:tcMar>
          </w:tcPr>
          <w:p w14:paraId="5D9BA6E8" w14:textId="77777777" w:rsidR="00BE7376" w:rsidRDefault="0040417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Flexibla administreringssätt. (7)</w:t>
            </w:r>
          </w:p>
        </w:tc>
        <w:tc>
          <w:tcPr>
            <w:tcW w:w="4514" w:type="dxa"/>
            <w:shd w:val="clear" w:color="auto" w:fill="auto"/>
            <w:tcMar>
              <w:top w:w="100" w:type="dxa"/>
              <w:left w:w="100" w:type="dxa"/>
              <w:bottom w:w="100" w:type="dxa"/>
              <w:right w:w="100" w:type="dxa"/>
            </w:tcMar>
          </w:tcPr>
          <w:p w14:paraId="375EF1E4" w14:textId="77777777" w:rsidR="00BE7376" w:rsidRDefault="004041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Flexibel och kan lätt utvecklas vidare. (11)</w:t>
            </w:r>
          </w:p>
        </w:tc>
      </w:tr>
      <w:tr w:rsidR="00BE7376" w14:paraId="7F94546A" w14:textId="77777777">
        <w:tc>
          <w:tcPr>
            <w:tcW w:w="4514" w:type="dxa"/>
            <w:shd w:val="clear" w:color="auto" w:fill="auto"/>
            <w:tcMar>
              <w:top w:w="100" w:type="dxa"/>
              <w:left w:w="100" w:type="dxa"/>
              <w:bottom w:w="100" w:type="dxa"/>
              <w:right w:w="100" w:type="dxa"/>
            </w:tcMar>
          </w:tcPr>
          <w:p w14:paraId="54FDADCB" w14:textId="77777777" w:rsidR="00BE7376" w:rsidRDefault="00BE7376">
            <w:pPr>
              <w:spacing w:before="240" w:after="240" w:line="240" w:lineRule="auto"/>
              <w:rPr>
                <w:rFonts w:ascii="Times New Roman" w:eastAsia="Times New Roman" w:hAnsi="Times New Roman" w:cs="Times New Roman"/>
                <w:b/>
                <w:sz w:val="24"/>
                <w:szCs w:val="24"/>
              </w:rPr>
            </w:pPr>
          </w:p>
        </w:tc>
        <w:tc>
          <w:tcPr>
            <w:tcW w:w="4514" w:type="dxa"/>
            <w:shd w:val="clear" w:color="auto" w:fill="auto"/>
            <w:tcMar>
              <w:top w:w="100" w:type="dxa"/>
              <w:left w:w="100" w:type="dxa"/>
              <w:bottom w:w="100" w:type="dxa"/>
              <w:right w:w="100" w:type="dxa"/>
            </w:tcMar>
          </w:tcPr>
          <w:p w14:paraId="23012FD2" w14:textId="77777777" w:rsidR="00BE7376" w:rsidRDefault="0040417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Ger bra immunsvar utan adjuvans. (11)</w:t>
            </w:r>
          </w:p>
        </w:tc>
      </w:tr>
      <w:tr w:rsidR="00BE7376" w14:paraId="49D0FFF9" w14:textId="77777777">
        <w:tc>
          <w:tcPr>
            <w:tcW w:w="4514" w:type="dxa"/>
            <w:shd w:val="clear" w:color="auto" w:fill="auto"/>
            <w:tcMar>
              <w:top w:w="100" w:type="dxa"/>
              <w:left w:w="100" w:type="dxa"/>
              <w:bottom w:w="100" w:type="dxa"/>
              <w:right w:w="100" w:type="dxa"/>
            </w:tcMar>
          </w:tcPr>
          <w:p w14:paraId="7877717F" w14:textId="77777777" w:rsidR="00BE7376" w:rsidRDefault="00BE7376">
            <w:pPr>
              <w:spacing w:before="240" w:after="240" w:line="240" w:lineRule="auto"/>
              <w:rPr>
                <w:rFonts w:ascii="Times New Roman" w:eastAsia="Times New Roman" w:hAnsi="Times New Roman" w:cs="Times New Roman"/>
                <w:sz w:val="24"/>
                <w:szCs w:val="24"/>
              </w:rPr>
            </w:pPr>
          </w:p>
        </w:tc>
        <w:tc>
          <w:tcPr>
            <w:tcW w:w="4514" w:type="dxa"/>
            <w:shd w:val="clear" w:color="auto" w:fill="auto"/>
            <w:tcMar>
              <w:top w:w="100" w:type="dxa"/>
              <w:left w:w="100" w:type="dxa"/>
              <w:bottom w:w="100" w:type="dxa"/>
              <w:right w:w="100" w:type="dxa"/>
            </w:tcMar>
          </w:tcPr>
          <w:p w14:paraId="194A133E" w14:textId="77777777" w:rsidR="00BE7376" w:rsidRDefault="0040417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Behöver inte komma in i cellkärnan för proteintillverkning. (10)</w:t>
            </w:r>
          </w:p>
        </w:tc>
      </w:tr>
    </w:tbl>
    <w:p w14:paraId="71F8D41D" w14:textId="77777777" w:rsidR="00BE7376" w:rsidRDefault="0040417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Tabell 1. Jämförelse av fördelarna med vektor- respektive mRNA-vaccin.</w:t>
      </w:r>
    </w:p>
    <w:p w14:paraId="71EE4283" w14:textId="77777777" w:rsidR="00BE7376" w:rsidRDefault="00BE7376">
      <w:pPr>
        <w:spacing w:line="480" w:lineRule="auto"/>
        <w:rPr>
          <w:rFonts w:ascii="Times New Roman" w:eastAsia="Times New Roman" w:hAnsi="Times New Roman" w:cs="Times New Roman"/>
          <w:sz w:val="24"/>
          <w:szCs w:val="24"/>
        </w:rPr>
      </w:pPr>
    </w:p>
    <w:p w14:paraId="5C7A7DAB" w14:textId="77777777" w:rsidR="00BE7376" w:rsidRDefault="00BE7376">
      <w:pPr>
        <w:spacing w:line="480" w:lineRule="auto"/>
        <w:rPr>
          <w:rFonts w:ascii="Times New Roman" w:eastAsia="Times New Roman" w:hAnsi="Times New Roman" w:cs="Times New Roman"/>
          <w:sz w:val="24"/>
          <w:szCs w:val="24"/>
        </w:rPr>
      </w:pPr>
    </w:p>
    <w:p w14:paraId="6234007B" w14:textId="77777777" w:rsidR="00BE7376" w:rsidRDefault="00BE7376">
      <w:pPr>
        <w:spacing w:line="480" w:lineRule="auto"/>
        <w:rPr>
          <w:rFonts w:ascii="Times New Roman" w:eastAsia="Times New Roman" w:hAnsi="Times New Roman" w:cs="Times New Roman"/>
          <w:sz w:val="24"/>
          <w:szCs w:val="24"/>
        </w:rPr>
      </w:pPr>
    </w:p>
    <w:p w14:paraId="00035617" w14:textId="77777777" w:rsidR="00BE7376" w:rsidRDefault="00BE7376">
      <w:pPr>
        <w:spacing w:line="480" w:lineRule="auto"/>
        <w:rPr>
          <w:rFonts w:ascii="Times New Roman" w:eastAsia="Times New Roman" w:hAnsi="Times New Roman" w:cs="Times New Roman"/>
          <w:sz w:val="24"/>
          <w:szCs w:val="24"/>
        </w:rPr>
      </w:pPr>
    </w:p>
    <w:p w14:paraId="1B0A56F2" w14:textId="77777777" w:rsidR="00BE7376" w:rsidRDefault="00BE7376">
      <w:pPr>
        <w:spacing w:line="480" w:lineRule="auto"/>
        <w:rPr>
          <w:rFonts w:ascii="Times New Roman" w:eastAsia="Times New Roman" w:hAnsi="Times New Roman" w:cs="Times New Roman"/>
          <w:sz w:val="24"/>
          <w:szCs w:val="24"/>
        </w:rPr>
      </w:pPr>
    </w:p>
    <w:p w14:paraId="76B64A4B" w14:textId="77777777" w:rsidR="00BE7376" w:rsidRDefault="00BE7376">
      <w:pPr>
        <w:spacing w:line="480" w:lineRule="auto"/>
        <w:rPr>
          <w:rFonts w:ascii="Times New Roman" w:eastAsia="Times New Roman" w:hAnsi="Times New Roman" w:cs="Times New Roman"/>
          <w:sz w:val="24"/>
          <w:szCs w:val="24"/>
        </w:rPr>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BE7376" w14:paraId="29FEDBA5" w14:textId="77777777">
        <w:tc>
          <w:tcPr>
            <w:tcW w:w="4514" w:type="dxa"/>
            <w:shd w:val="clear" w:color="auto" w:fill="auto"/>
            <w:tcMar>
              <w:top w:w="100" w:type="dxa"/>
              <w:left w:w="100" w:type="dxa"/>
              <w:bottom w:w="100" w:type="dxa"/>
              <w:right w:w="100" w:type="dxa"/>
            </w:tcMar>
          </w:tcPr>
          <w:p w14:paraId="4A4D18BE" w14:textId="77777777" w:rsidR="00BE7376" w:rsidRDefault="0040417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Nackdelar vektor</w:t>
            </w:r>
          </w:p>
        </w:tc>
        <w:tc>
          <w:tcPr>
            <w:tcW w:w="4514" w:type="dxa"/>
            <w:shd w:val="clear" w:color="auto" w:fill="auto"/>
            <w:tcMar>
              <w:top w:w="100" w:type="dxa"/>
              <w:left w:w="100" w:type="dxa"/>
              <w:bottom w:w="100" w:type="dxa"/>
              <w:right w:w="100" w:type="dxa"/>
            </w:tcMar>
          </w:tcPr>
          <w:p w14:paraId="0ABB0C11" w14:textId="77777777" w:rsidR="00BE7376" w:rsidRDefault="0040417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Nackdelar mRNA</w:t>
            </w:r>
          </w:p>
          <w:p w14:paraId="44CA8FE3" w14:textId="77777777" w:rsidR="00BE7376" w:rsidRDefault="00BE737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r>
      <w:tr w:rsidR="00BE7376" w14:paraId="2E197E1B" w14:textId="77777777">
        <w:tc>
          <w:tcPr>
            <w:tcW w:w="4514" w:type="dxa"/>
            <w:shd w:val="clear" w:color="auto" w:fill="auto"/>
            <w:tcMar>
              <w:top w:w="100" w:type="dxa"/>
              <w:left w:w="100" w:type="dxa"/>
              <w:bottom w:w="100" w:type="dxa"/>
              <w:right w:w="100" w:type="dxa"/>
            </w:tcMar>
          </w:tcPr>
          <w:p w14:paraId="313D1D29" w14:textId="77777777" w:rsidR="00BE7376" w:rsidRDefault="0040417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Genetiskt instabila (7)</w:t>
            </w:r>
          </w:p>
        </w:tc>
        <w:tc>
          <w:tcPr>
            <w:tcW w:w="4514" w:type="dxa"/>
            <w:shd w:val="clear" w:color="auto" w:fill="auto"/>
            <w:tcMar>
              <w:top w:w="100" w:type="dxa"/>
              <w:left w:w="100" w:type="dxa"/>
              <w:bottom w:w="100" w:type="dxa"/>
              <w:right w:w="100" w:type="dxa"/>
            </w:tcMar>
          </w:tcPr>
          <w:p w14:paraId="10948E08" w14:textId="77777777" w:rsidR="00BE7376" w:rsidRDefault="0040417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väldigt känsligt för nedbrytning</w:t>
            </w:r>
            <w:r>
              <w:rPr>
                <w:rFonts w:ascii="Times New Roman" w:eastAsia="Times New Roman" w:hAnsi="Times New Roman" w:cs="Times New Roman"/>
                <w:sz w:val="24"/>
                <w:szCs w:val="24"/>
              </w:rPr>
              <w:br/>
              <w:t>(kräver kylkedja)(11)</w:t>
            </w:r>
          </w:p>
        </w:tc>
      </w:tr>
      <w:tr w:rsidR="00BE7376" w14:paraId="0E7A6E2E" w14:textId="77777777">
        <w:tc>
          <w:tcPr>
            <w:tcW w:w="4514" w:type="dxa"/>
            <w:shd w:val="clear" w:color="auto" w:fill="auto"/>
            <w:tcMar>
              <w:top w:w="100" w:type="dxa"/>
              <w:left w:w="100" w:type="dxa"/>
              <w:bottom w:w="100" w:type="dxa"/>
              <w:right w:w="100" w:type="dxa"/>
            </w:tcMar>
          </w:tcPr>
          <w:p w14:paraId="2307AA4D" w14:textId="77777777" w:rsidR="00BE7376" w:rsidRDefault="0040417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Risk för immunsvar mot vektorn (7)</w:t>
            </w:r>
          </w:p>
        </w:tc>
        <w:tc>
          <w:tcPr>
            <w:tcW w:w="4514" w:type="dxa"/>
            <w:shd w:val="clear" w:color="auto" w:fill="auto"/>
            <w:tcMar>
              <w:top w:w="100" w:type="dxa"/>
              <w:left w:w="100" w:type="dxa"/>
              <w:bottom w:w="100" w:type="dxa"/>
              <w:right w:w="100" w:type="dxa"/>
            </w:tcMar>
          </w:tcPr>
          <w:p w14:paraId="781D134D" w14:textId="77777777" w:rsidR="00BE7376" w:rsidRDefault="00BE73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BE7376" w14:paraId="156D7B43" w14:textId="77777777">
        <w:tc>
          <w:tcPr>
            <w:tcW w:w="4514" w:type="dxa"/>
            <w:shd w:val="clear" w:color="auto" w:fill="auto"/>
            <w:tcMar>
              <w:top w:w="100" w:type="dxa"/>
              <w:left w:w="100" w:type="dxa"/>
              <w:bottom w:w="100" w:type="dxa"/>
              <w:right w:w="100" w:type="dxa"/>
            </w:tcMar>
          </w:tcPr>
          <w:p w14:paraId="09E1A245" w14:textId="77777777" w:rsidR="00BE7376" w:rsidRDefault="0040417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Risk för integrering i genomet (7)</w:t>
            </w:r>
          </w:p>
        </w:tc>
        <w:tc>
          <w:tcPr>
            <w:tcW w:w="4514" w:type="dxa"/>
            <w:shd w:val="clear" w:color="auto" w:fill="auto"/>
            <w:tcMar>
              <w:top w:w="100" w:type="dxa"/>
              <w:left w:w="100" w:type="dxa"/>
              <w:bottom w:w="100" w:type="dxa"/>
              <w:right w:w="100" w:type="dxa"/>
            </w:tcMar>
          </w:tcPr>
          <w:p w14:paraId="301AF674" w14:textId="77777777" w:rsidR="00BE7376" w:rsidRDefault="00BE73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241E78E2" w14:textId="77777777" w:rsidR="00BE7376" w:rsidRDefault="0040417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Tabell 2. Jämförelse av nackdelar med vektor- respektive mRNA-vaccin.</w:t>
      </w:r>
    </w:p>
    <w:p w14:paraId="40102AC7" w14:textId="3FDDA7AA" w:rsidR="00BE7376" w:rsidRDefault="00404177">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Utifrån tabellerna kan man se att båda vaccinerna är lätta att tillverka och modifiera trots nackdelen att båda är instabila och behöver kylförvaras. Dock finns det fler möjligheter för </w:t>
      </w:r>
      <w:r>
        <w:rPr>
          <w:rFonts w:ascii="Times New Roman" w:eastAsia="Times New Roman" w:hAnsi="Times New Roman" w:cs="Times New Roman"/>
          <w:sz w:val="24"/>
          <w:szCs w:val="24"/>
        </w:rPr>
        <w:t xml:space="preserve">mRNA att utvecklas då den ger ett bra immunsvar med hög </w:t>
      </w:r>
      <w:proofErr w:type="spellStart"/>
      <w:r>
        <w:rPr>
          <w:rFonts w:ascii="Times New Roman" w:eastAsia="Times New Roman" w:hAnsi="Times New Roman" w:cs="Times New Roman"/>
          <w:sz w:val="24"/>
          <w:szCs w:val="24"/>
        </w:rPr>
        <w:t>efficacy</w:t>
      </w:r>
      <w:proofErr w:type="spellEnd"/>
      <w:r>
        <w:rPr>
          <w:rFonts w:ascii="Times New Roman" w:eastAsia="Times New Roman" w:hAnsi="Times New Roman" w:cs="Times New Roman"/>
          <w:sz w:val="24"/>
          <w:szCs w:val="24"/>
        </w:rPr>
        <w:t xml:space="preserve"> och kan tillverkas för att angripa nya mål inom virologi och onkologi med en låg risk för immunsvar mot </w:t>
      </w:r>
      <w:r w:rsidR="00B407A3">
        <w:rPr>
          <w:rFonts w:ascii="Times New Roman" w:eastAsia="Times New Roman" w:hAnsi="Times New Roman" w:cs="Times New Roman"/>
          <w:sz w:val="24"/>
          <w:szCs w:val="24"/>
        </w:rPr>
        <w:t>vaccinkomponenterna</w:t>
      </w:r>
      <w:r>
        <w:rPr>
          <w:rFonts w:ascii="Times New Roman" w:eastAsia="Times New Roman" w:hAnsi="Times New Roman" w:cs="Times New Roman"/>
          <w:sz w:val="24"/>
          <w:szCs w:val="24"/>
        </w:rPr>
        <w:t xml:space="preserve">. </w:t>
      </w:r>
    </w:p>
    <w:p w14:paraId="4745E25E" w14:textId="77777777" w:rsidR="00BE7376" w:rsidRDefault="00404177">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Framtidsutsikter</w:t>
      </w:r>
    </w:p>
    <w:p w14:paraId="5F0A1453" w14:textId="77777777" w:rsidR="00BE7376" w:rsidRDefault="00404177">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mRNA cancervaccin</w:t>
      </w:r>
    </w:p>
    <w:p w14:paraId="20BAAEBD" w14:textId="77777777" w:rsidR="00BE7376" w:rsidRDefault="00404177">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Tidigare cancervaccin har utf</w:t>
      </w:r>
      <w:r>
        <w:rPr>
          <w:rFonts w:ascii="Times New Roman" w:eastAsia="Times New Roman" w:hAnsi="Times New Roman" w:cs="Times New Roman"/>
          <w:sz w:val="24"/>
          <w:szCs w:val="24"/>
        </w:rPr>
        <w:t>orskat möjligheten att använda differentierings-relaterade antigener, cancer/</w:t>
      </w:r>
      <w:proofErr w:type="spellStart"/>
      <w:r>
        <w:rPr>
          <w:rFonts w:ascii="Times New Roman" w:eastAsia="Times New Roman" w:hAnsi="Times New Roman" w:cs="Times New Roman"/>
          <w:sz w:val="24"/>
          <w:szCs w:val="24"/>
        </w:rPr>
        <w:t>testis</w:t>
      </w:r>
      <w:proofErr w:type="spellEnd"/>
      <w:r>
        <w:rPr>
          <w:rFonts w:ascii="Times New Roman" w:eastAsia="Times New Roman" w:hAnsi="Times New Roman" w:cs="Times New Roman"/>
          <w:sz w:val="24"/>
          <w:szCs w:val="24"/>
        </w:rPr>
        <w:t xml:space="preserve"> antigener, och andra antigener som uttrycks i högre grad hos cancerceller jämfört med friska celler. Studier har dock visat på låg klinisk effekt (13). Nämnda antigen uttry</w:t>
      </w:r>
      <w:r>
        <w:rPr>
          <w:rFonts w:ascii="Times New Roman" w:eastAsia="Times New Roman" w:hAnsi="Times New Roman" w:cs="Times New Roman"/>
          <w:sz w:val="24"/>
          <w:szCs w:val="24"/>
        </w:rPr>
        <w:t xml:space="preserve">cks till viss del även av friska celler, och en möjlig förklaring till den låga effektiviteten kan därför vara den centrala immuntoleransen, processen som sållar bort immunceller som reagerar på endogena celler och därigenom skyddar mot autoimmunitet. Ett </w:t>
      </w:r>
      <w:r>
        <w:rPr>
          <w:rFonts w:ascii="Times New Roman" w:eastAsia="Times New Roman" w:hAnsi="Times New Roman" w:cs="Times New Roman"/>
          <w:sz w:val="24"/>
          <w:szCs w:val="24"/>
        </w:rPr>
        <w:t xml:space="preserve">sätt att komma runt detta problem är att använda sig av </w:t>
      </w:r>
      <w:proofErr w:type="spellStart"/>
      <w:r>
        <w:rPr>
          <w:rFonts w:ascii="Times New Roman" w:eastAsia="Times New Roman" w:hAnsi="Times New Roman" w:cs="Times New Roman"/>
          <w:sz w:val="24"/>
          <w:szCs w:val="24"/>
        </w:rPr>
        <w:t>neoantigen</w:t>
      </w:r>
      <w:proofErr w:type="spellEnd"/>
      <w:r>
        <w:rPr>
          <w:rFonts w:ascii="Times New Roman" w:eastAsia="Times New Roman" w:hAnsi="Times New Roman" w:cs="Times New Roman"/>
          <w:sz w:val="24"/>
          <w:szCs w:val="24"/>
        </w:rPr>
        <w:t xml:space="preserve">, tumörspecifika protein som har muterat i cancercellerna (14). </w:t>
      </w:r>
      <w:proofErr w:type="spellStart"/>
      <w:r>
        <w:rPr>
          <w:rFonts w:ascii="Times New Roman" w:eastAsia="Times New Roman" w:hAnsi="Times New Roman" w:cs="Times New Roman"/>
          <w:sz w:val="24"/>
          <w:szCs w:val="24"/>
        </w:rPr>
        <w:t>Neoantigen</w:t>
      </w:r>
      <w:proofErr w:type="spellEnd"/>
      <w:r>
        <w:rPr>
          <w:rFonts w:ascii="Times New Roman" w:eastAsia="Times New Roman" w:hAnsi="Times New Roman" w:cs="Times New Roman"/>
          <w:sz w:val="24"/>
          <w:szCs w:val="24"/>
        </w:rPr>
        <w:t xml:space="preserve"> är oftast unika för individuella patienter, </w:t>
      </w:r>
      <w:r>
        <w:rPr>
          <w:rFonts w:ascii="Times New Roman" w:eastAsia="Times New Roman" w:hAnsi="Times New Roman" w:cs="Times New Roman"/>
          <w:sz w:val="24"/>
          <w:szCs w:val="24"/>
        </w:rPr>
        <w:lastRenderedPageBreak/>
        <w:t>men nya framsteg inom sekvensering har öppnat upp möjligheten att använ</w:t>
      </w:r>
      <w:r>
        <w:rPr>
          <w:rFonts w:ascii="Times New Roman" w:eastAsia="Times New Roman" w:hAnsi="Times New Roman" w:cs="Times New Roman"/>
          <w:sz w:val="24"/>
          <w:szCs w:val="24"/>
        </w:rPr>
        <w:t xml:space="preserve">da dessa som mål för vaccination (13,14). Vaccin med mRNA som kodar för </w:t>
      </w:r>
      <w:proofErr w:type="spellStart"/>
      <w:r>
        <w:rPr>
          <w:rFonts w:ascii="Times New Roman" w:eastAsia="Times New Roman" w:hAnsi="Times New Roman" w:cs="Times New Roman"/>
          <w:sz w:val="24"/>
          <w:szCs w:val="24"/>
        </w:rPr>
        <w:t>neoantigener</w:t>
      </w:r>
      <w:proofErr w:type="spellEnd"/>
      <w:r>
        <w:rPr>
          <w:rFonts w:ascii="Times New Roman" w:eastAsia="Times New Roman" w:hAnsi="Times New Roman" w:cs="Times New Roman"/>
          <w:sz w:val="24"/>
          <w:szCs w:val="24"/>
        </w:rPr>
        <w:t xml:space="preserve"> har visats ge T-cells aktivering och kliniska resultat i patienter med melanom (15).</w:t>
      </w:r>
    </w:p>
    <w:p w14:paraId="34CE426E" w14:textId="77777777" w:rsidR="00BE7376" w:rsidRDefault="00404177">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w:t>
      </w:r>
      <w:proofErr w:type="spellStart"/>
      <w:r>
        <w:rPr>
          <w:rFonts w:ascii="Times New Roman" w:eastAsia="Times New Roman" w:hAnsi="Times New Roman" w:cs="Times New Roman"/>
          <w:sz w:val="24"/>
          <w:szCs w:val="24"/>
        </w:rPr>
        <w:t>amplifying</w:t>
      </w:r>
      <w:proofErr w:type="spellEnd"/>
      <w:r>
        <w:rPr>
          <w:rFonts w:ascii="Times New Roman" w:eastAsia="Times New Roman" w:hAnsi="Times New Roman" w:cs="Times New Roman"/>
          <w:sz w:val="24"/>
          <w:szCs w:val="24"/>
        </w:rPr>
        <w:t xml:space="preserve"> RNA</w:t>
      </w:r>
    </w:p>
    <w:p w14:paraId="67D75185" w14:textId="77777777" w:rsidR="00BE7376" w:rsidRDefault="00404177">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w:t>
      </w:r>
      <w:proofErr w:type="spellStart"/>
      <w:r>
        <w:rPr>
          <w:rFonts w:ascii="Times New Roman" w:eastAsia="Times New Roman" w:hAnsi="Times New Roman" w:cs="Times New Roman"/>
          <w:sz w:val="24"/>
          <w:szCs w:val="24"/>
        </w:rPr>
        <w:t>amplifying</w:t>
      </w:r>
      <w:proofErr w:type="spellEnd"/>
      <w:r>
        <w:rPr>
          <w:rFonts w:ascii="Times New Roman" w:eastAsia="Times New Roman" w:hAnsi="Times New Roman" w:cs="Times New Roman"/>
          <w:sz w:val="24"/>
          <w:szCs w:val="24"/>
        </w:rPr>
        <w:t xml:space="preserve"> RNA (</w:t>
      </w:r>
      <w:proofErr w:type="spellStart"/>
      <w:r>
        <w:rPr>
          <w:rFonts w:ascii="Times New Roman" w:eastAsia="Times New Roman" w:hAnsi="Times New Roman" w:cs="Times New Roman"/>
          <w:sz w:val="24"/>
          <w:szCs w:val="24"/>
        </w:rPr>
        <w:t>saRNA</w:t>
      </w:r>
      <w:proofErr w:type="spellEnd"/>
      <w:r>
        <w:rPr>
          <w:rFonts w:ascii="Times New Roman" w:eastAsia="Times New Roman" w:hAnsi="Times New Roman" w:cs="Times New Roman"/>
          <w:sz w:val="24"/>
          <w:szCs w:val="24"/>
        </w:rPr>
        <w:t>) skiljer från mRNA då sekvensen inte en</w:t>
      </w:r>
      <w:r>
        <w:rPr>
          <w:rFonts w:ascii="Times New Roman" w:eastAsia="Times New Roman" w:hAnsi="Times New Roman" w:cs="Times New Roman"/>
          <w:sz w:val="24"/>
          <w:szCs w:val="24"/>
        </w:rPr>
        <w:t>bart kodar för ett antigen, utan även enzymet RNA-</w:t>
      </w:r>
      <w:proofErr w:type="spellStart"/>
      <w:r>
        <w:rPr>
          <w:rFonts w:ascii="Times New Roman" w:eastAsia="Times New Roman" w:hAnsi="Times New Roman" w:cs="Times New Roman"/>
          <w:sz w:val="24"/>
          <w:szCs w:val="24"/>
        </w:rPr>
        <w:t>replikas</w:t>
      </w:r>
      <w:proofErr w:type="spellEnd"/>
      <w:r>
        <w:rPr>
          <w:rFonts w:ascii="Times New Roman" w:eastAsia="Times New Roman" w:hAnsi="Times New Roman" w:cs="Times New Roman"/>
          <w:sz w:val="24"/>
          <w:szCs w:val="24"/>
        </w:rPr>
        <w:t xml:space="preserve"> (16). När </w:t>
      </w:r>
      <w:proofErr w:type="spellStart"/>
      <w:r>
        <w:rPr>
          <w:rFonts w:ascii="Times New Roman" w:eastAsia="Times New Roman" w:hAnsi="Times New Roman" w:cs="Times New Roman"/>
          <w:sz w:val="24"/>
          <w:szCs w:val="24"/>
        </w:rPr>
        <w:t>saRNA</w:t>
      </w:r>
      <w:proofErr w:type="spellEnd"/>
      <w:r>
        <w:rPr>
          <w:rFonts w:ascii="Times New Roman" w:eastAsia="Times New Roman" w:hAnsi="Times New Roman" w:cs="Times New Roman"/>
          <w:sz w:val="24"/>
          <w:szCs w:val="24"/>
        </w:rPr>
        <w:t xml:space="preserve"> translateras kan RNA-</w:t>
      </w:r>
      <w:proofErr w:type="spellStart"/>
      <w:r>
        <w:rPr>
          <w:rFonts w:ascii="Times New Roman" w:eastAsia="Times New Roman" w:hAnsi="Times New Roman" w:cs="Times New Roman"/>
          <w:sz w:val="24"/>
          <w:szCs w:val="24"/>
        </w:rPr>
        <w:t>replikas</w:t>
      </w:r>
      <w:proofErr w:type="spellEnd"/>
      <w:r>
        <w:rPr>
          <w:rFonts w:ascii="Times New Roman" w:eastAsia="Times New Roman" w:hAnsi="Times New Roman" w:cs="Times New Roman"/>
          <w:sz w:val="24"/>
          <w:szCs w:val="24"/>
        </w:rPr>
        <w:t xml:space="preserve"> sedan amplifiera </w:t>
      </w:r>
      <w:proofErr w:type="spellStart"/>
      <w:r>
        <w:rPr>
          <w:rFonts w:ascii="Times New Roman" w:eastAsia="Times New Roman" w:hAnsi="Times New Roman" w:cs="Times New Roman"/>
          <w:sz w:val="24"/>
          <w:szCs w:val="24"/>
        </w:rPr>
        <w:t>saRNA</w:t>
      </w:r>
      <w:proofErr w:type="spellEnd"/>
      <w:r>
        <w:rPr>
          <w:rFonts w:ascii="Times New Roman" w:eastAsia="Times New Roman" w:hAnsi="Times New Roman" w:cs="Times New Roman"/>
          <w:sz w:val="24"/>
          <w:szCs w:val="24"/>
        </w:rPr>
        <w:t xml:space="preserve">-strängen och skapa flera kopior. Fördelarna med </w:t>
      </w:r>
      <w:proofErr w:type="spellStart"/>
      <w:r>
        <w:rPr>
          <w:rFonts w:ascii="Times New Roman" w:eastAsia="Times New Roman" w:hAnsi="Times New Roman" w:cs="Times New Roman"/>
          <w:sz w:val="24"/>
          <w:szCs w:val="24"/>
        </w:rPr>
        <w:t>saRNA</w:t>
      </w:r>
      <w:proofErr w:type="spellEnd"/>
      <w:r>
        <w:rPr>
          <w:rFonts w:ascii="Times New Roman" w:eastAsia="Times New Roman" w:hAnsi="Times New Roman" w:cs="Times New Roman"/>
          <w:sz w:val="24"/>
          <w:szCs w:val="24"/>
        </w:rPr>
        <w:t xml:space="preserve"> över mRNA skulle vara att man behöver en mindre dos av ett potentiellt vac</w:t>
      </w:r>
      <w:r>
        <w:rPr>
          <w:rFonts w:ascii="Times New Roman" w:eastAsia="Times New Roman" w:hAnsi="Times New Roman" w:cs="Times New Roman"/>
          <w:sz w:val="24"/>
          <w:szCs w:val="24"/>
        </w:rPr>
        <w:t xml:space="preserve">cin för att uppnå likgiltig effektivitet jämfört med ett mRNA vaccin, vilket har visats stämma för influensavaccinering av möss (16). Detta skulle även innebära att man skulle kräva mindre material för att producera ett </w:t>
      </w:r>
      <w:proofErr w:type="spellStart"/>
      <w:r>
        <w:rPr>
          <w:rFonts w:ascii="Times New Roman" w:eastAsia="Times New Roman" w:hAnsi="Times New Roman" w:cs="Times New Roman"/>
          <w:sz w:val="24"/>
          <w:szCs w:val="24"/>
        </w:rPr>
        <w:t>saRNA</w:t>
      </w:r>
      <w:proofErr w:type="spellEnd"/>
      <w:r>
        <w:rPr>
          <w:rFonts w:ascii="Times New Roman" w:eastAsia="Times New Roman" w:hAnsi="Times New Roman" w:cs="Times New Roman"/>
          <w:sz w:val="24"/>
          <w:szCs w:val="24"/>
        </w:rPr>
        <w:t xml:space="preserve"> vaccin, något som väckte oro u</w:t>
      </w:r>
      <w:r>
        <w:rPr>
          <w:rFonts w:ascii="Times New Roman" w:eastAsia="Times New Roman" w:hAnsi="Times New Roman" w:cs="Times New Roman"/>
          <w:sz w:val="24"/>
          <w:szCs w:val="24"/>
        </w:rPr>
        <w:t xml:space="preserve">nder COVID-19 pandemin. Nackdelarna med </w:t>
      </w:r>
      <w:proofErr w:type="spellStart"/>
      <w:r>
        <w:rPr>
          <w:rFonts w:ascii="Times New Roman" w:eastAsia="Times New Roman" w:hAnsi="Times New Roman" w:cs="Times New Roman"/>
          <w:sz w:val="24"/>
          <w:szCs w:val="24"/>
        </w:rPr>
        <w:t>saRNA</w:t>
      </w:r>
      <w:proofErr w:type="spellEnd"/>
      <w:r>
        <w:rPr>
          <w:rFonts w:ascii="Times New Roman" w:eastAsia="Times New Roman" w:hAnsi="Times New Roman" w:cs="Times New Roman"/>
          <w:sz w:val="24"/>
          <w:szCs w:val="24"/>
        </w:rPr>
        <w:t xml:space="preserve"> vaccin skulle vara en svårare produktion och sämre stabilitet då RNA-strängarna är längre än för mRNA (16).</w:t>
      </w:r>
    </w:p>
    <w:p w14:paraId="4A5F5A2B" w14:textId="77777777" w:rsidR="00BE7376" w:rsidRDefault="00404177">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Avslutningsvis ser framtidsutsikterna för mRNA vaccin-fältet ljust ut, med flertalet möjliga användnin</w:t>
      </w:r>
      <w:r>
        <w:rPr>
          <w:rFonts w:ascii="Times New Roman" w:eastAsia="Times New Roman" w:hAnsi="Times New Roman" w:cs="Times New Roman"/>
          <w:sz w:val="24"/>
          <w:szCs w:val="24"/>
        </w:rPr>
        <w:t xml:space="preserve">gsområden i olika terapeutiska områden. </w:t>
      </w:r>
    </w:p>
    <w:p w14:paraId="47131151" w14:textId="77777777" w:rsidR="00BE7376" w:rsidRDefault="00404177">
      <w:pPr>
        <w:spacing w:line="480" w:lineRule="auto"/>
        <w:rPr>
          <w:rFonts w:ascii="Times New Roman" w:eastAsia="Times New Roman" w:hAnsi="Times New Roman" w:cs="Times New Roman"/>
          <w:sz w:val="24"/>
          <w:szCs w:val="24"/>
        </w:rPr>
      </w:pPr>
      <w:r>
        <w:br w:type="page"/>
      </w:r>
    </w:p>
    <w:p w14:paraId="418C2745" w14:textId="77777777" w:rsidR="00BE7376" w:rsidRDefault="0040417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Referenser</w:t>
      </w:r>
    </w:p>
    <w:p w14:paraId="38CB498C" w14:textId="77777777" w:rsidR="00BE7376" w:rsidRDefault="00BE7376">
      <w:pPr>
        <w:spacing w:line="480" w:lineRule="auto"/>
        <w:rPr>
          <w:rFonts w:ascii="Times New Roman" w:eastAsia="Times New Roman" w:hAnsi="Times New Roman" w:cs="Times New Roman"/>
          <w:sz w:val="24"/>
          <w:szCs w:val="24"/>
        </w:rPr>
      </w:pPr>
    </w:p>
    <w:p w14:paraId="69D164A3" w14:textId="77777777" w:rsidR="00BE7376" w:rsidRDefault="00404177">
      <w:pPr>
        <w:numPr>
          <w:ilvl w:val="0"/>
          <w:numId w:val="1"/>
        </w:numPr>
        <w:spacing w:line="480" w:lineRule="auto"/>
        <w:ind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Vaccinutveckling i raketfart | Karolinska Institutet [Internet]. [citerad 06 september 2021]. Tillgänglig vid:</w:t>
      </w:r>
      <w:hyperlink r:id="rId7">
        <w:r>
          <w:rPr>
            <w:rFonts w:ascii="Times New Roman" w:eastAsia="Times New Roman" w:hAnsi="Times New Roman" w:cs="Times New Roman"/>
            <w:sz w:val="24"/>
            <w:szCs w:val="24"/>
          </w:rPr>
          <w:t xml:space="preserve"> </w:t>
        </w:r>
      </w:hyperlink>
      <w:hyperlink r:id="rId8">
        <w:r>
          <w:rPr>
            <w:rFonts w:ascii="Times New Roman" w:eastAsia="Times New Roman" w:hAnsi="Times New Roman" w:cs="Times New Roman"/>
            <w:color w:val="1155CC"/>
            <w:sz w:val="24"/>
            <w:szCs w:val="24"/>
            <w:u w:val="single"/>
          </w:rPr>
          <w:t>https://ki.se/forskning/vaccinutveckling-i-raketfart</w:t>
        </w:r>
      </w:hyperlink>
    </w:p>
    <w:p w14:paraId="210EA6D2" w14:textId="77777777" w:rsidR="00BE7376" w:rsidRDefault="00BE7376">
      <w:pPr>
        <w:spacing w:line="480" w:lineRule="auto"/>
        <w:rPr>
          <w:rFonts w:ascii="Times New Roman" w:eastAsia="Times New Roman" w:hAnsi="Times New Roman" w:cs="Times New Roman"/>
          <w:sz w:val="24"/>
          <w:szCs w:val="24"/>
        </w:rPr>
      </w:pPr>
    </w:p>
    <w:p w14:paraId="4A228574" w14:textId="77777777" w:rsidR="00BE7376" w:rsidRDefault="00404177">
      <w:pPr>
        <w:numPr>
          <w:ilvl w:val="0"/>
          <w:numId w:val="1"/>
        </w:numPr>
        <w:spacing w:line="480" w:lineRule="auto"/>
        <w:ind w:right="80"/>
        <w:rPr>
          <w:rFonts w:ascii="Times New Roman" w:eastAsia="Times New Roman" w:hAnsi="Times New Roman" w:cs="Times New Roman"/>
          <w:sz w:val="24"/>
          <w:szCs w:val="24"/>
        </w:rPr>
      </w:pPr>
      <w:proofErr w:type="spellStart"/>
      <w:r w:rsidRPr="00B407A3">
        <w:rPr>
          <w:rFonts w:ascii="Times New Roman" w:eastAsia="Times New Roman" w:hAnsi="Times New Roman" w:cs="Times New Roman"/>
          <w:sz w:val="24"/>
          <w:szCs w:val="24"/>
          <w:lang w:val="en-US"/>
        </w:rPr>
        <w:t>Mascellino</w:t>
      </w:r>
      <w:proofErr w:type="spellEnd"/>
      <w:r w:rsidRPr="00B407A3">
        <w:rPr>
          <w:rFonts w:ascii="Times New Roman" w:eastAsia="Times New Roman" w:hAnsi="Times New Roman" w:cs="Times New Roman"/>
          <w:sz w:val="24"/>
          <w:szCs w:val="24"/>
          <w:lang w:val="en-US"/>
        </w:rPr>
        <w:t xml:space="preserve"> MT, </w:t>
      </w:r>
      <w:proofErr w:type="spellStart"/>
      <w:r w:rsidRPr="00B407A3">
        <w:rPr>
          <w:rFonts w:ascii="Times New Roman" w:eastAsia="Times New Roman" w:hAnsi="Times New Roman" w:cs="Times New Roman"/>
          <w:sz w:val="24"/>
          <w:szCs w:val="24"/>
          <w:lang w:val="en-US"/>
        </w:rPr>
        <w:t>Timoteo</w:t>
      </w:r>
      <w:proofErr w:type="spellEnd"/>
      <w:r w:rsidRPr="00B407A3">
        <w:rPr>
          <w:rFonts w:ascii="Times New Roman" w:eastAsia="Times New Roman" w:hAnsi="Times New Roman" w:cs="Times New Roman"/>
          <w:sz w:val="24"/>
          <w:szCs w:val="24"/>
          <w:lang w:val="en-US"/>
        </w:rPr>
        <w:t xml:space="preserve"> FD, Angelis MD, Oliva A. Overview of the Main Anti-SARS-CoV-2 Vaccines: Mechanism of Action, Efficacy and Safety. </w:t>
      </w:r>
      <w:r>
        <w:rPr>
          <w:rFonts w:ascii="Times New Roman" w:eastAsia="Times New Roman" w:hAnsi="Times New Roman" w:cs="Times New Roman"/>
          <w:sz w:val="24"/>
          <w:szCs w:val="24"/>
        </w:rPr>
        <w:t>IDR. 31 augusti 2021;14:3459–76.</w:t>
      </w:r>
    </w:p>
    <w:p w14:paraId="296691B4" w14:textId="77777777" w:rsidR="00BE7376" w:rsidRDefault="00BE7376">
      <w:pPr>
        <w:spacing w:line="480" w:lineRule="auto"/>
        <w:ind w:right="80"/>
        <w:rPr>
          <w:rFonts w:ascii="Times New Roman" w:eastAsia="Times New Roman" w:hAnsi="Times New Roman" w:cs="Times New Roman"/>
          <w:sz w:val="24"/>
          <w:szCs w:val="24"/>
        </w:rPr>
      </w:pPr>
    </w:p>
    <w:p w14:paraId="5EF062B5" w14:textId="77777777" w:rsidR="00BE7376" w:rsidRDefault="00404177">
      <w:pPr>
        <w:numPr>
          <w:ilvl w:val="0"/>
          <w:numId w:val="1"/>
        </w:numPr>
        <w:spacing w:line="480" w:lineRule="auto"/>
        <w:ind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Vanliga frågor om mRNA-vaccin - Infektionssjukdomar och vaccinationer - THL [Internet]. Institutet för hälsa och välfärd. [citerad 06 september 2021]. Tillgänglig vid:</w:t>
      </w:r>
      <w:hyperlink r:id="rId9">
        <w:r>
          <w:rPr>
            <w:rFonts w:ascii="Times New Roman" w:eastAsia="Times New Roman" w:hAnsi="Times New Roman" w:cs="Times New Roman"/>
            <w:sz w:val="24"/>
            <w:szCs w:val="24"/>
          </w:rPr>
          <w:t xml:space="preserve"> </w:t>
        </w:r>
      </w:hyperlink>
      <w:hyperlink r:id="rId10">
        <w:r>
          <w:rPr>
            <w:rFonts w:ascii="Times New Roman" w:eastAsia="Times New Roman" w:hAnsi="Times New Roman" w:cs="Times New Roman"/>
            <w:color w:val="1155CC"/>
            <w:sz w:val="24"/>
            <w:szCs w:val="24"/>
            <w:u w:val="single"/>
          </w:rPr>
          <w:t>https://thl.fi/sv/web/infektionssjukdomar-och-vaccinationer/aktuellt/aktuellt-om-coronaviruset-covid-19/vacciner-och-coronaviruset/vanliga-fragor-om-mrna-vaccin</w:t>
        </w:r>
      </w:hyperlink>
    </w:p>
    <w:p w14:paraId="47079C0F" w14:textId="77777777" w:rsidR="00BE7376" w:rsidRDefault="00BE7376">
      <w:pPr>
        <w:spacing w:line="480" w:lineRule="auto"/>
        <w:ind w:right="80"/>
        <w:rPr>
          <w:rFonts w:ascii="Times New Roman" w:eastAsia="Times New Roman" w:hAnsi="Times New Roman" w:cs="Times New Roman"/>
          <w:sz w:val="24"/>
          <w:szCs w:val="24"/>
        </w:rPr>
      </w:pPr>
    </w:p>
    <w:p w14:paraId="09FAD148" w14:textId="77777777" w:rsidR="00BE7376" w:rsidRDefault="00404177">
      <w:pPr>
        <w:numPr>
          <w:ilvl w:val="0"/>
          <w:numId w:val="1"/>
        </w:numPr>
        <w:spacing w:line="480" w:lineRule="auto"/>
        <w:ind w:right="80"/>
        <w:rPr>
          <w:rFonts w:ascii="Times New Roman" w:eastAsia="Times New Roman" w:hAnsi="Times New Roman" w:cs="Times New Roman"/>
          <w:sz w:val="24"/>
          <w:szCs w:val="24"/>
        </w:rPr>
      </w:pPr>
      <w:r w:rsidRPr="00B407A3">
        <w:rPr>
          <w:rFonts w:ascii="Times New Roman" w:eastAsia="Times New Roman" w:hAnsi="Times New Roman" w:cs="Times New Roman"/>
          <w:sz w:val="24"/>
          <w:szCs w:val="24"/>
          <w:lang w:val="en-US"/>
        </w:rPr>
        <w:t>Why are mRNA vaccines so exciting? [Internet]. Harvard Health. 2020 [</w:t>
      </w:r>
      <w:proofErr w:type="spellStart"/>
      <w:r w:rsidRPr="00B407A3">
        <w:rPr>
          <w:rFonts w:ascii="Times New Roman" w:eastAsia="Times New Roman" w:hAnsi="Times New Roman" w:cs="Times New Roman"/>
          <w:sz w:val="24"/>
          <w:szCs w:val="24"/>
          <w:lang w:val="en-US"/>
        </w:rPr>
        <w:t>citerad</w:t>
      </w:r>
      <w:proofErr w:type="spellEnd"/>
      <w:r w:rsidRPr="00B407A3">
        <w:rPr>
          <w:rFonts w:ascii="Times New Roman" w:eastAsia="Times New Roman" w:hAnsi="Times New Roman" w:cs="Times New Roman"/>
          <w:sz w:val="24"/>
          <w:szCs w:val="24"/>
          <w:lang w:val="en-US"/>
        </w:rPr>
        <w:t xml:space="preserve"> 0</w:t>
      </w:r>
      <w:r w:rsidRPr="00B407A3">
        <w:rPr>
          <w:rFonts w:ascii="Times New Roman" w:eastAsia="Times New Roman" w:hAnsi="Times New Roman" w:cs="Times New Roman"/>
          <w:sz w:val="24"/>
          <w:szCs w:val="24"/>
          <w:lang w:val="en-US"/>
        </w:rPr>
        <w:t xml:space="preserve">6 </w:t>
      </w:r>
      <w:proofErr w:type="spellStart"/>
      <w:r w:rsidRPr="00B407A3">
        <w:rPr>
          <w:rFonts w:ascii="Times New Roman" w:eastAsia="Times New Roman" w:hAnsi="Times New Roman" w:cs="Times New Roman"/>
          <w:sz w:val="24"/>
          <w:szCs w:val="24"/>
          <w:lang w:val="en-US"/>
        </w:rPr>
        <w:t>september</w:t>
      </w:r>
      <w:proofErr w:type="spellEnd"/>
      <w:r w:rsidRPr="00B407A3">
        <w:rPr>
          <w:rFonts w:ascii="Times New Roman" w:eastAsia="Times New Roman" w:hAnsi="Times New Roman" w:cs="Times New Roman"/>
          <w:sz w:val="24"/>
          <w:szCs w:val="24"/>
          <w:lang w:val="en-US"/>
        </w:rPr>
        <w:t xml:space="preserve"> 2021]. </w:t>
      </w:r>
      <w:r>
        <w:rPr>
          <w:rFonts w:ascii="Times New Roman" w:eastAsia="Times New Roman" w:hAnsi="Times New Roman" w:cs="Times New Roman"/>
          <w:sz w:val="24"/>
          <w:szCs w:val="24"/>
        </w:rPr>
        <w:t>Tillgänglig vid:</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1155CC"/>
            <w:sz w:val="24"/>
            <w:szCs w:val="24"/>
            <w:u w:val="single"/>
          </w:rPr>
          <w:t>https://www.he</w:t>
        </w:r>
        <w:r>
          <w:rPr>
            <w:rFonts w:ascii="Times New Roman" w:eastAsia="Times New Roman" w:hAnsi="Times New Roman" w:cs="Times New Roman"/>
            <w:color w:val="1155CC"/>
            <w:sz w:val="24"/>
            <w:szCs w:val="24"/>
            <w:u w:val="single"/>
          </w:rPr>
          <w:t>alth.harvard.edu/blog/why-are-mrna-vaccines-so-exciting-2020121021599</w:t>
        </w:r>
      </w:hyperlink>
    </w:p>
    <w:p w14:paraId="763B64DC" w14:textId="77777777" w:rsidR="00BE7376" w:rsidRDefault="00BE7376">
      <w:pPr>
        <w:spacing w:line="480" w:lineRule="auto"/>
        <w:ind w:left="720" w:right="80"/>
        <w:rPr>
          <w:rFonts w:ascii="Times New Roman" w:eastAsia="Times New Roman" w:hAnsi="Times New Roman" w:cs="Times New Roman"/>
          <w:sz w:val="24"/>
          <w:szCs w:val="24"/>
        </w:rPr>
      </w:pPr>
    </w:p>
    <w:p w14:paraId="5F99447B" w14:textId="77777777" w:rsidR="00BE7376" w:rsidRPr="00B407A3" w:rsidRDefault="00404177">
      <w:pPr>
        <w:numPr>
          <w:ilvl w:val="0"/>
          <w:numId w:val="1"/>
        </w:numPr>
        <w:spacing w:line="324" w:lineRule="auto"/>
        <w:ind w:right="80"/>
        <w:rPr>
          <w:rFonts w:ascii="Times New Roman" w:eastAsia="Times New Roman" w:hAnsi="Times New Roman" w:cs="Times New Roman"/>
          <w:sz w:val="24"/>
          <w:szCs w:val="24"/>
          <w:lang w:val="en-US"/>
        </w:rPr>
      </w:pPr>
      <w:proofErr w:type="spellStart"/>
      <w:r w:rsidRPr="00B407A3">
        <w:rPr>
          <w:rFonts w:ascii="Times New Roman" w:eastAsia="Times New Roman" w:hAnsi="Times New Roman" w:cs="Times New Roman"/>
          <w:sz w:val="24"/>
          <w:szCs w:val="24"/>
          <w:lang w:val="en-US"/>
        </w:rPr>
        <w:t>Schlake</w:t>
      </w:r>
      <w:proofErr w:type="spellEnd"/>
      <w:r w:rsidRPr="00B407A3">
        <w:rPr>
          <w:rFonts w:ascii="Times New Roman" w:eastAsia="Times New Roman" w:hAnsi="Times New Roman" w:cs="Times New Roman"/>
          <w:sz w:val="24"/>
          <w:szCs w:val="24"/>
          <w:lang w:val="en-US"/>
        </w:rPr>
        <w:t xml:space="preserve"> T, </w:t>
      </w:r>
      <w:proofErr w:type="spellStart"/>
      <w:r w:rsidRPr="00B407A3">
        <w:rPr>
          <w:rFonts w:ascii="Times New Roman" w:eastAsia="Times New Roman" w:hAnsi="Times New Roman" w:cs="Times New Roman"/>
          <w:sz w:val="24"/>
          <w:szCs w:val="24"/>
          <w:lang w:val="en-US"/>
        </w:rPr>
        <w:t>Thess</w:t>
      </w:r>
      <w:proofErr w:type="spellEnd"/>
      <w:r w:rsidRPr="00B407A3">
        <w:rPr>
          <w:rFonts w:ascii="Times New Roman" w:eastAsia="Times New Roman" w:hAnsi="Times New Roman" w:cs="Times New Roman"/>
          <w:sz w:val="24"/>
          <w:szCs w:val="24"/>
          <w:lang w:val="en-US"/>
        </w:rPr>
        <w:t xml:space="preserve"> A, </w:t>
      </w:r>
      <w:proofErr w:type="spellStart"/>
      <w:r w:rsidRPr="00B407A3">
        <w:rPr>
          <w:rFonts w:ascii="Times New Roman" w:eastAsia="Times New Roman" w:hAnsi="Times New Roman" w:cs="Times New Roman"/>
          <w:sz w:val="24"/>
          <w:szCs w:val="24"/>
          <w:lang w:val="en-US"/>
        </w:rPr>
        <w:t>Fotin-Mleczek</w:t>
      </w:r>
      <w:proofErr w:type="spellEnd"/>
      <w:r w:rsidRPr="00B407A3">
        <w:rPr>
          <w:rFonts w:ascii="Times New Roman" w:eastAsia="Times New Roman" w:hAnsi="Times New Roman" w:cs="Times New Roman"/>
          <w:sz w:val="24"/>
          <w:szCs w:val="24"/>
          <w:lang w:val="en-US"/>
        </w:rPr>
        <w:t xml:space="preserve"> M, </w:t>
      </w:r>
      <w:proofErr w:type="spellStart"/>
      <w:r w:rsidRPr="00B407A3">
        <w:rPr>
          <w:rFonts w:ascii="Times New Roman" w:eastAsia="Times New Roman" w:hAnsi="Times New Roman" w:cs="Times New Roman"/>
          <w:sz w:val="24"/>
          <w:szCs w:val="24"/>
          <w:lang w:val="en-US"/>
        </w:rPr>
        <w:t>Kallen</w:t>
      </w:r>
      <w:proofErr w:type="spellEnd"/>
      <w:r w:rsidRPr="00B407A3">
        <w:rPr>
          <w:rFonts w:ascii="Times New Roman" w:eastAsia="Times New Roman" w:hAnsi="Times New Roman" w:cs="Times New Roman"/>
          <w:sz w:val="24"/>
          <w:szCs w:val="24"/>
          <w:lang w:val="en-US"/>
        </w:rPr>
        <w:t xml:space="preserve"> K-J. Developing mRNA-vaccine technologies. RNA Biol. 01 </w:t>
      </w:r>
      <w:proofErr w:type="spellStart"/>
      <w:r w:rsidRPr="00B407A3">
        <w:rPr>
          <w:rFonts w:ascii="Times New Roman" w:eastAsia="Times New Roman" w:hAnsi="Times New Roman" w:cs="Times New Roman"/>
          <w:sz w:val="24"/>
          <w:szCs w:val="24"/>
          <w:lang w:val="en-US"/>
        </w:rPr>
        <w:t>november</w:t>
      </w:r>
      <w:proofErr w:type="spellEnd"/>
      <w:r w:rsidRPr="00B407A3">
        <w:rPr>
          <w:rFonts w:ascii="Times New Roman" w:eastAsia="Times New Roman" w:hAnsi="Times New Roman" w:cs="Times New Roman"/>
          <w:sz w:val="24"/>
          <w:szCs w:val="24"/>
          <w:lang w:val="en-US"/>
        </w:rPr>
        <w:t xml:space="preserve"> 2012;9(11):1319–30.</w:t>
      </w:r>
    </w:p>
    <w:p w14:paraId="15E50691" w14:textId="77777777" w:rsidR="00BE7376" w:rsidRPr="00B407A3" w:rsidRDefault="00BE7376">
      <w:pPr>
        <w:spacing w:line="480" w:lineRule="auto"/>
        <w:ind w:right="80"/>
        <w:rPr>
          <w:rFonts w:ascii="Times New Roman" w:eastAsia="Times New Roman" w:hAnsi="Times New Roman" w:cs="Times New Roman"/>
          <w:sz w:val="24"/>
          <w:szCs w:val="24"/>
          <w:lang w:val="en-US"/>
        </w:rPr>
      </w:pPr>
    </w:p>
    <w:p w14:paraId="0E39A106" w14:textId="77777777" w:rsidR="00BE7376" w:rsidRDefault="00404177">
      <w:pPr>
        <w:numPr>
          <w:ilvl w:val="0"/>
          <w:numId w:val="1"/>
        </w:numPr>
        <w:spacing w:line="324" w:lineRule="auto"/>
        <w:ind w:right="80"/>
        <w:rPr>
          <w:rFonts w:ascii="Times New Roman" w:eastAsia="Times New Roman" w:hAnsi="Times New Roman" w:cs="Times New Roman"/>
          <w:sz w:val="24"/>
          <w:szCs w:val="24"/>
        </w:rPr>
      </w:pPr>
      <w:r w:rsidRPr="00B407A3">
        <w:rPr>
          <w:rFonts w:ascii="Times New Roman" w:eastAsia="Times New Roman" w:hAnsi="Times New Roman" w:cs="Times New Roman"/>
          <w:sz w:val="24"/>
          <w:szCs w:val="24"/>
          <w:lang w:val="en-US"/>
        </w:rPr>
        <w:t xml:space="preserve">Bouvet M, Ferron F, Imbert I, </w:t>
      </w:r>
      <w:proofErr w:type="spellStart"/>
      <w:r w:rsidRPr="00B407A3">
        <w:rPr>
          <w:rFonts w:ascii="Times New Roman" w:eastAsia="Times New Roman" w:hAnsi="Times New Roman" w:cs="Times New Roman"/>
          <w:sz w:val="24"/>
          <w:szCs w:val="24"/>
          <w:lang w:val="en-US"/>
        </w:rPr>
        <w:t>Gluais</w:t>
      </w:r>
      <w:proofErr w:type="spellEnd"/>
      <w:r w:rsidRPr="00B407A3">
        <w:rPr>
          <w:rFonts w:ascii="Times New Roman" w:eastAsia="Times New Roman" w:hAnsi="Times New Roman" w:cs="Times New Roman"/>
          <w:sz w:val="24"/>
          <w:szCs w:val="24"/>
          <w:lang w:val="en-US"/>
        </w:rPr>
        <w:t xml:space="preserve"> L, </w:t>
      </w:r>
      <w:proofErr w:type="spellStart"/>
      <w:r w:rsidRPr="00B407A3">
        <w:rPr>
          <w:rFonts w:ascii="Times New Roman" w:eastAsia="Times New Roman" w:hAnsi="Times New Roman" w:cs="Times New Roman"/>
          <w:sz w:val="24"/>
          <w:szCs w:val="24"/>
          <w:lang w:val="en-US"/>
        </w:rPr>
        <w:t>Selisko</w:t>
      </w:r>
      <w:proofErr w:type="spellEnd"/>
      <w:r w:rsidRPr="00B407A3">
        <w:rPr>
          <w:rFonts w:ascii="Times New Roman" w:eastAsia="Times New Roman" w:hAnsi="Times New Roman" w:cs="Times New Roman"/>
          <w:sz w:val="24"/>
          <w:szCs w:val="24"/>
          <w:lang w:val="en-US"/>
        </w:rPr>
        <w:t xml:space="preserve"> B, </w:t>
      </w:r>
      <w:proofErr w:type="spellStart"/>
      <w:r w:rsidRPr="00B407A3">
        <w:rPr>
          <w:rFonts w:ascii="Times New Roman" w:eastAsia="Times New Roman" w:hAnsi="Times New Roman" w:cs="Times New Roman"/>
          <w:sz w:val="24"/>
          <w:szCs w:val="24"/>
          <w:lang w:val="en-US"/>
        </w:rPr>
        <w:t>Cout</w:t>
      </w:r>
      <w:r w:rsidRPr="00B407A3">
        <w:rPr>
          <w:rFonts w:ascii="Times New Roman" w:eastAsia="Times New Roman" w:hAnsi="Times New Roman" w:cs="Times New Roman"/>
          <w:sz w:val="24"/>
          <w:szCs w:val="24"/>
          <w:lang w:val="en-US"/>
        </w:rPr>
        <w:t>ard</w:t>
      </w:r>
      <w:proofErr w:type="spellEnd"/>
      <w:r w:rsidRPr="00B407A3">
        <w:rPr>
          <w:rFonts w:ascii="Times New Roman" w:eastAsia="Times New Roman" w:hAnsi="Times New Roman" w:cs="Times New Roman"/>
          <w:sz w:val="24"/>
          <w:szCs w:val="24"/>
          <w:lang w:val="en-US"/>
        </w:rPr>
        <w:t xml:space="preserve"> B, </w:t>
      </w:r>
      <w:proofErr w:type="spellStart"/>
      <w:r w:rsidRPr="00B407A3">
        <w:rPr>
          <w:rFonts w:ascii="Times New Roman" w:eastAsia="Times New Roman" w:hAnsi="Times New Roman" w:cs="Times New Roman"/>
          <w:sz w:val="24"/>
          <w:szCs w:val="24"/>
          <w:lang w:val="en-US"/>
        </w:rPr>
        <w:t>m.fl</w:t>
      </w:r>
      <w:proofErr w:type="spellEnd"/>
      <w:r w:rsidRPr="00B407A3">
        <w:rPr>
          <w:rFonts w:ascii="Times New Roman" w:eastAsia="Times New Roman" w:hAnsi="Times New Roman" w:cs="Times New Roman"/>
          <w:sz w:val="24"/>
          <w:szCs w:val="24"/>
          <w:lang w:val="en-US"/>
        </w:rPr>
        <w:t xml:space="preserve">. [Capping strategies in RNA viruses]. </w:t>
      </w:r>
      <w:r>
        <w:rPr>
          <w:rFonts w:ascii="Times New Roman" w:eastAsia="Times New Roman" w:hAnsi="Times New Roman" w:cs="Times New Roman"/>
          <w:sz w:val="24"/>
          <w:szCs w:val="24"/>
        </w:rPr>
        <w:t xml:space="preserve">Med </w:t>
      </w:r>
      <w:proofErr w:type="spellStart"/>
      <w:r>
        <w:rPr>
          <w:rFonts w:ascii="Times New Roman" w:eastAsia="Times New Roman" w:hAnsi="Times New Roman" w:cs="Times New Roman"/>
          <w:sz w:val="24"/>
          <w:szCs w:val="24"/>
        </w:rPr>
        <w:t>Sci</w:t>
      </w:r>
      <w:proofErr w:type="spellEnd"/>
      <w:r>
        <w:rPr>
          <w:rFonts w:ascii="Times New Roman" w:eastAsia="Times New Roman" w:hAnsi="Times New Roman" w:cs="Times New Roman"/>
          <w:sz w:val="24"/>
          <w:szCs w:val="24"/>
        </w:rPr>
        <w:t xml:space="preserve"> (Paris). april 2012;28(4):423–9.</w:t>
      </w:r>
    </w:p>
    <w:p w14:paraId="53E32D6F" w14:textId="77777777" w:rsidR="00BE7376" w:rsidRDefault="00BE7376">
      <w:pPr>
        <w:spacing w:line="324" w:lineRule="auto"/>
        <w:ind w:left="720" w:right="80"/>
        <w:rPr>
          <w:rFonts w:ascii="Times New Roman" w:eastAsia="Times New Roman" w:hAnsi="Times New Roman" w:cs="Times New Roman"/>
          <w:sz w:val="24"/>
          <w:szCs w:val="24"/>
        </w:rPr>
      </w:pPr>
    </w:p>
    <w:p w14:paraId="4D52D563" w14:textId="77777777" w:rsidR="00BE7376" w:rsidRPr="00B407A3" w:rsidRDefault="00404177">
      <w:pPr>
        <w:numPr>
          <w:ilvl w:val="0"/>
          <w:numId w:val="1"/>
        </w:numPr>
        <w:spacing w:line="324" w:lineRule="auto"/>
        <w:ind w:right="80"/>
        <w:rPr>
          <w:rFonts w:ascii="Times New Roman" w:eastAsia="Times New Roman" w:hAnsi="Times New Roman" w:cs="Times New Roman"/>
          <w:sz w:val="24"/>
          <w:szCs w:val="24"/>
          <w:lang w:val="en-US"/>
        </w:rPr>
      </w:pPr>
      <w:r w:rsidRPr="00B407A3">
        <w:rPr>
          <w:rFonts w:ascii="Times New Roman" w:eastAsia="Times New Roman" w:hAnsi="Times New Roman" w:cs="Times New Roman"/>
          <w:sz w:val="24"/>
          <w:szCs w:val="24"/>
          <w:lang w:val="en-US"/>
        </w:rPr>
        <w:t xml:space="preserve">Kremer EJ. Pros and Cons of Adenovirus-Based SARS-CoV-2 Vaccines. Mol </w:t>
      </w:r>
      <w:proofErr w:type="spellStart"/>
      <w:r w:rsidRPr="00B407A3">
        <w:rPr>
          <w:rFonts w:ascii="Times New Roman" w:eastAsia="Times New Roman" w:hAnsi="Times New Roman" w:cs="Times New Roman"/>
          <w:sz w:val="24"/>
          <w:szCs w:val="24"/>
          <w:lang w:val="en-US"/>
        </w:rPr>
        <w:t>Ther</w:t>
      </w:r>
      <w:proofErr w:type="spellEnd"/>
      <w:r w:rsidRPr="00B407A3">
        <w:rPr>
          <w:rFonts w:ascii="Times New Roman" w:eastAsia="Times New Roman" w:hAnsi="Times New Roman" w:cs="Times New Roman"/>
          <w:sz w:val="24"/>
          <w:szCs w:val="24"/>
          <w:lang w:val="en-US"/>
        </w:rPr>
        <w:t xml:space="preserve">. 04 </w:t>
      </w:r>
      <w:proofErr w:type="spellStart"/>
      <w:r w:rsidRPr="00B407A3">
        <w:rPr>
          <w:rFonts w:ascii="Times New Roman" w:eastAsia="Times New Roman" w:hAnsi="Times New Roman" w:cs="Times New Roman"/>
          <w:sz w:val="24"/>
          <w:szCs w:val="24"/>
          <w:lang w:val="en-US"/>
        </w:rPr>
        <w:t>november</w:t>
      </w:r>
      <w:proofErr w:type="spellEnd"/>
      <w:r w:rsidRPr="00B407A3">
        <w:rPr>
          <w:rFonts w:ascii="Times New Roman" w:eastAsia="Times New Roman" w:hAnsi="Times New Roman" w:cs="Times New Roman"/>
          <w:sz w:val="24"/>
          <w:szCs w:val="24"/>
          <w:lang w:val="en-US"/>
        </w:rPr>
        <w:t xml:space="preserve"> 2020;28(11):2303–4.</w:t>
      </w:r>
    </w:p>
    <w:p w14:paraId="7DD11D8A" w14:textId="77777777" w:rsidR="00BE7376" w:rsidRPr="00B407A3" w:rsidRDefault="00BE7376">
      <w:pPr>
        <w:spacing w:line="324" w:lineRule="auto"/>
        <w:rPr>
          <w:rFonts w:ascii="Times New Roman" w:eastAsia="Times New Roman" w:hAnsi="Times New Roman" w:cs="Times New Roman"/>
          <w:sz w:val="24"/>
          <w:szCs w:val="24"/>
          <w:lang w:val="en-US"/>
        </w:rPr>
      </w:pPr>
    </w:p>
    <w:p w14:paraId="5A672A85" w14:textId="77777777" w:rsidR="00BE7376" w:rsidRDefault="00404177">
      <w:pPr>
        <w:numPr>
          <w:ilvl w:val="0"/>
          <w:numId w:val="1"/>
        </w:numPr>
        <w:spacing w:line="324" w:lineRule="auto"/>
        <w:ind w:right="80"/>
        <w:rPr>
          <w:rFonts w:ascii="Times New Roman" w:eastAsia="Times New Roman" w:hAnsi="Times New Roman" w:cs="Times New Roman"/>
          <w:sz w:val="24"/>
          <w:szCs w:val="24"/>
        </w:rPr>
      </w:pPr>
      <w:r w:rsidRPr="00B407A3">
        <w:rPr>
          <w:rFonts w:ascii="Times New Roman" w:eastAsia="Times New Roman" w:hAnsi="Times New Roman" w:cs="Times New Roman"/>
          <w:sz w:val="24"/>
          <w:szCs w:val="24"/>
          <w:lang w:val="en-US"/>
        </w:rPr>
        <w:lastRenderedPageBreak/>
        <w:t xml:space="preserve">DIMITROVA EK. </w:t>
      </w:r>
      <w:proofErr w:type="spellStart"/>
      <w:r w:rsidRPr="00B407A3">
        <w:rPr>
          <w:rFonts w:ascii="Times New Roman" w:eastAsia="Times New Roman" w:hAnsi="Times New Roman" w:cs="Times New Roman"/>
          <w:sz w:val="24"/>
          <w:szCs w:val="24"/>
          <w:lang w:val="en-US"/>
        </w:rPr>
        <w:t>Vaxzevria</w:t>
      </w:r>
      <w:proofErr w:type="spellEnd"/>
      <w:r w:rsidRPr="00B407A3">
        <w:rPr>
          <w:rFonts w:ascii="Times New Roman" w:eastAsia="Times New Roman" w:hAnsi="Times New Roman" w:cs="Times New Roman"/>
          <w:sz w:val="24"/>
          <w:szCs w:val="24"/>
          <w:lang w:val="en-US"/>
        </w:rPr>
        <w:t xml:space="preserve"> (previously COVID-19 Vaccine As</w:t>
      </w:r>
      <w:r w:rsidRPr="00B407A3">
        <w:rPr>
          <w:rFonts w:ascii="Times New Roman" w:eastAsia="Times New Roman" w:hAnsi="Times New Roman" w:cs="Times New Roman"/>
          <w:sz w:val="24"/>
          <w:szCs w:val="24"/>
          <w:lang w:val="en-US"/>
        </w:rPr>
        <w:t xml:space="preserve">traZeneca) [Internet]. </w:t>
      </w:r>
      <w:proofErr w:type="spellStart"/>
      <w:r>
        <w:rPr>
          <w:rFonts w:ascii="Times New Roman" w:eastAsia="Times New Roman" w:hAnsi="Times New Roman" w:cs="Times New Roman"/>
          <w:sz w:val="24"/>
          <w:szCs w:val="24"/>
        </w:rPr>
        <w:t>European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Medicines</w:t>
      </w:r>
      <w:proofErr w:type="spellEnd"/>
      <w:r>
        <w:rPr>
          <w:rFonts w:ascii="Times New Roman" w:eastAsia="Times New Roman" w:hAnsi="Times New Roman" w:cs="Times New Roman"/>
          <w:sz w:val="24"/>
          <w:szCs w:val="24"/>
        </w:rPr>
        <w:t xml:space="preserve"> Agency. 2021 [citerad 06 september 2021]. Tillgänglig vid:</w:t>
      </w:r>
      <w:hyperlink r:id="rId13">
        <w:r>
          <w:rPr>
            <w:rFonts w:ascii="Times New Roman" w:eastAsia="Times New Roman" w:hAnsi="Times New Roman" w:cs="Times New Roman"/>
            <w:sz w:val="24"/>
            <w:szCs w:val="24"/>
          </w:rPr>
          <w:t xml:space="preserve"> </w:t>
        </w:r>
      </w:hyperlink>
      <w:hyperlink r:id="rId14">
        <w:r>
          <w:rPr>
            <w:rFonts w:ascii="Times New Roman" w:eastAsia="Times New Roman" w:hAnsi="Times New Roman" w:cs="Times New Roman"/>
            <w:color w:val="1155CC"/>
            <w:sz w:val="24"/>
            <w:szCs w:val="24"/>
            <w:u w:val="single"/>
          </w:rPr>
          <w:t>https://www.ema.europa.eu/en/medicines/human/EPAR/vaxzevria-previously-covid-19-vaccine-astrazeneca</w:t>
        </w:r>
      </w:hyperlink>
    </w:p>
    <w:p w14:paraId="42D72607" w14:textId="77777777" w:rsidR="00BE7376" w:rsidRDefault="00BE7376">
      <w:pPr>
        <w:spacing w:line="324" w:lineRule="auto"/>
        <w:rPr>
          <w:rFonts w:ascii="Times New Roman" w:eastAsia="Times New Roman" w:hAnsi="Times New Roman" w:cs="Times New Roman"/>
          <w:sz w:val="24"/>
          <w:szCs w:val="24"/>
        </w:rPr>
      </w:pPr>
    </w:p>
    <w:p w14:paraId="52DAC218" w14:textId="77777777" w:rsidR="00BE7376" w:rsidRDefault="00404177">
      <w:pPr>
        <w:numPr>
          <w:ilvl w:val="0"/>
          <w:numId w:val="1"/>
        </w:numPr>
        <w:spacing w:line="324" w:lineRule="auto"/>
        <w:ind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DIMITROVA EK. Comirnaty [Internet]. </w:t>
      </w:r>
      <w:r w:rsidRPr="00B407A3">
        <w:rPr>
          <w:rFonts w:ascii="Times New Roman" w:eastAsia="Times New Roman" w:hAnsi="Times New Roman" w:cs="Times New Roman"/>
          <w:sz w:val="24"/>
          <w:szCs w:val="24"/>
          <w:lang w:val="en-US"/>
        </w:rPr>
        <w:t>European Medicines Agency. 2020 [</w:t>
      </w:r>
      <w:proofErr w:type="spellStart"/>
      <w:r w:rsidRPr="00B407A3">
        <w:rPr>
          <w:rFonts w:ascii="Times New Roman" w:eastAsia="Times New Roman" w:hAnsi="Times New Roman" w:cs="Times New Roman"/>
          <w:sz w:val="24"/>
          <w:szCs w:val="24"/>
          <w:lang w:val="en-US"/>
        </w:rPr>
        <w:t>cit</w:t>
      </w:r>
      <w:r w:rsidRPr="00B407A3">
        <w:rPr>
          <w:rFonts w:ascii="Times New Roman" w:eastAsia="Times New Roman" w:hAnsi="Times New Roman" w:cs="Times New Roman"/>
          <w:sz w:val="24"/>
          <w:szCs w:val="24"/>
          <w:lang w:val="en-US"/>
        </w:rPr>
        <w:t>erad</w:t>
      </w:r>
      <w:proofErr w:type="spellEnd"/>
      <w:r w:rsidRPr="00B407A3">
        <w:rPr>
          <w:rFonts w:ascii="Times New Roman" w:eastAsia="Times New Roman" w:hAnsi="Times New Roman" w:cs="Times New Roman"/>
          <w:sz w:val="24"/>
          <w:szCs w:val="24"/>
          <w:lang w:val="en-US"/>
        </w:rPr>
        <w:t xml:space="preserve"> 06 </w:t>
      </w:r>
      <w:proofErr w:type="spellStart"/>
      <w:r w:rsidRPr="00B407A3">
        <w:rPr>
          <w:rFonts w:ascii="Times New Roman" w:eastAsia="Times New Roman" w:hAnsi="Times New Roman" w:cs="Times New Roman"/>
          <w:sz w:val="24"/>
          <w:szCs w:val="24"/>
          <w:lang w:val="en-US"/>
        </w:rPr>
        <w:t>september</w:t>
      </w:r>
      <w:proofErr w:type="spellEnd"/>
      <w:r w:rsidRPr="00B407A3">
        <w:rPr>
          <w:rFonts w:ascii="Times New Roman" w:eastAsia="Times New Roman" w:hAnsi="Times New Roman" w:cs="Times New Roman"/>
          <w:sz w:val="24"/>
          <w:szCs w:val="24"/>
          <w:lang w:val="en-US"/>
        </w:rPr>
        <w:t xml:space="preserve"> 2021]. </w:t>
      </w:r>
      <w:r>
        <w:rPr>
          <w:rFonts w:ascii="Times New Roman" w:eastAsia="Times New Roman" w:hAnsi="Times New Roman" w:cs="Times New Roman"/>
          <w:sz w:val="24"/>
          <w:szCs w:val="24"/>
        </w:rPr>
        <w:t>Tillgänglig vid:</w:t>
      </w:r>
      <w:hyperlink r:id="rId15">
        <w:r>
          <w:rPr>
            <w:rFonts w:ascii="Times New Roman" w:eastAsia="Times New Roman" w:hAnsi="Times New Roman" w:cs="Times New Roman"/>
            <w:sz w:val="24"/>
            <w:szCs w:val="24"/>
          </w:rPr>
          <w:t xml:space="preserve"> </w:t>
        </w:r>
      </w:hyperlink>
      <w:hyperlink r:id="rId16">
        <w:r>
          <w:rPr>
            <w:rFonts w:ascii="Times New Roman" w:eastAsia="Times New Roman" w:hAnsi="Times New Roman" w:cs="Times New Roman"/>
            <w:color w:val="1155CC"/>
            <w:sz w:val="24"/>
            <w:szCs w:val="24"/>
            <w:u w:val="single"/>
          </w:rPr>
          <w:t>https://www.ema.europa.eu/en/medicines/human/EPAR/comirn</w:t>
        </w:r>
        <w:r>
          <w:rPr>
            <w:rFonts w:ascii="Times New Roman" w:eastAsia="Times New Roman" w:hAnsi="Times New Roman" w:cs="Times New Roman"/>
            <w:color w:val="1155CC"/>
            <w:sz w:val="24"/>
            <w:szCs w:val="24"/>
            <w:u w:val="single"/>
          </w:rPr>
          <w:t>aty</w:t>
        </w:r>
      </w:hyperlink>
    </w:p>
    <w:p w14:paraId="2D54ED9C" w14:textId="77777777" w:rsidR="00BE7376" w:rsidRDefault="00BE7376">
      <w:pPr>
        <w:spacing w:line="324" w:lineRule="auto"/>
        <w:ind w:right="80"/>
        <w:rPr>
          <w:rFonts w:ascii="Times New Roman" w:eastAsia="Times New Roman" w:hAnsi="Times New Roman" w:cs="Times New Roman"/>
          <w:color w:val="1155CC"/>
          <w:sz w:val="24"/>
          <w:szCs w:val="24"/>
          <w:u w:val="single"/>
        </w:rPr>
      </w:pPr>
    </w:p>
    <w:p w14:paraId="2E2C39D0" w14:textId="77777777" w:rsidR="00BE7376" w:rsidRDefault="00404177">
      <w:pPr>
        <w:numPr>
          <w:ilvl w:val="0"/>
          <w:numId w:val="1"/>
        </w:numPr>
        <w:spacing w:line="324" w:lineRule="auto"/>
        <w:ind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Olika typer av vaccin | Läkemedelsverket [Internet]. [citerad 06 september 2021]. Tillgänglig vid: </w:t>
      </w:r>
      <w:hyperlink r:id="rId17">
        <w:r>
          <w:rPr>
            <w:rFonts w:ascii="Times New Roman" w:eastAsia="Times New Roman" w:hAnsi="Times New Roman" w:cs="Times New Roman"/>
            <w:color w:val="1155CC"/>
            <w:sz w:val="24"/>
            <w:szCs w:val="24"/>
            <w:u w:val="single"/>
          </w:rPr>
          <w:t>https://www.lakemede</w:t>
        </w:r>
        <w:r>
          <w:rPr>
            <w:rFonts w:ascii="Times New Roman" w:eastAsia="Times New Roman" w:hAnsi="Times New Roman" w:cs="Times New Roman"/>
            <w:color w:val="1155CC"/>
            <w:sz w:val="24"/>
            <w:szCs w:val="24"/>
            <w:u w:val="single"/>
          </w:rPr>
          <w:t>lsverket.se/sv/behandling-och-forskrivning/vaccin/utveckling-av-vaccin/olika-typer-av-vaccin</w:t>
        </w:r>
      </w:hyperlink>
    </w:p>
    <w:p w14:paraId="71B2A69E" w14:textId="77777777" w:rsidR="00BE7376" w:rsidRDefault="00BE7376">
      <w:pPr>
        <w:spacing w:line="324" w:lineRule="auto"/>
        <w:ind w:right="80"/>
        <w:rPr>
          <w:rFonts w:ascii="Times New Roman" w:eastAsia="Times New Roman" w:hAnsi="Times New Roman" w:cs="Times New Roman"/>
          <w:color w:val="1155CC"/>
          <w:sz w:val="24"/>
          <w:szCs w:val="24"/>
        </w:rPr>
      </w:pPr>
    </w:p>
    <w:p w14:paraId="6DAEF53B" w14:textId="77777777" w:rsidR="00BE7376" w:rsidRDefault="00404177">
      <w:pPr>
        <w:numPr>
          <w:ilvl w:val="0"/>
          <w:numId w:val="1"/>
        </w:numPr>
        <w:spacing w:line="324" w:lineRule="auto"/>
        <w:ind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Ny i vaccingänget | Karolinska Institutet [Internet]. [citerad 06 september 2021]. </w:t>
      </w:r>
      <w:r>
        <w:rPr>
          <w:rFonts w:ascii="Times New Roman" w:eastAsia="Times New Roman" w:hAnsi="Times New Roman" w:cs="Times New Roman"/>
          <w:color w:val="1155CC"/>
          <w:sz w:val="24"/>
          <w:szCs w:val="24"/>
        </w:rPr>
        <w:t>Tillgänglig vid:</w:t>
      </w:r>
      <w:hyperlink r:id="rId18">
        <w:r>
          <w:rPr>
            <w:rFonts w:ascii="Times New Roman" w:eastAsia="Times New Roman" w:hAnsi="Times New Roman" w:cs="Times New Roman"/>
            <w:color w:val="1155CC"/>
            <w:sz w:val="24"/>
            <w:szCs w:val="24"/>
          </w:rPr>
          <w:t xml:space="preserve"> </w:t>
        </w:r>
      </w:hyperlink>
      <w:hyperlink r:id="rId19">
        <w:r>
          <w:rPr>
            <w:rFonts w:ascii="Times New Roman" w:eastAsia="Times New Roman" w:hAnsi="Times New Roman" w:cs="Times New Roman"/>
            <w:color w:val="1155CC"/>
            <w:sz w:val="24"/>
            <w:szCs w:val="24"/>
            <w:u w:val="single"/>
          </w:rPr>
          <w:t>https://ki.se/forskning/ny-i-vaccinganget</w:t>
        </w:r>
      </w:hyperlink>
    </w:p>
    <w:p w14:paraId="6C02BFC2" w14:textId="77777777" w:rsidR="00BE7376" w:rsidRDefault="00BE7376">
      <w:pPr>
        <w:spacing w:line="324" w:lineRule="auto"/>
        <w:ind w:right="80"/>
        <w:rPr>
          <w:rFonts w:ascii="Times New Roman" w:eastAsia="Times New Roman" w:hAnsi="Times New Roman" w:cs="Times New Roman"/>
          <w:color w:val="1155CC"/>
          <w:sz w:val="24"/>
          <w:szCs w:val="24"/>
        </w:rPr>
      </w:pPr>
    </w:p>
    <w:p w14:paraId="408361E6" w14:textId="77777777" w:rsidR="00BE7376" w:rsidRDefault="00404177">
      <w:pPr>
        <w:numPr>
          <w:ilvl w:val="0"/>
          <w:numId w:val="1"/>
        </w:numPr>
        <w:spacing w:line="324" w:lineRule="auto"/>
        <w:ind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Vaccinering och covid-19 – hur fungerar det? [Internet]. Vaccinering och covid-19 – hur fung</w:t>
      </w:r>
      <w:r>
        <w:rPr>
          <w:rFonts w:ascii="Times New Roman" w:eastAsia="Times New Roman" w:hAnsi="Times New Roman" w:cs="Times New Roman"/>
          <w:sz w:val="24"/>
          <w:szCs w:val="24"/>
        </w:rPr>
        <w:t>erar det? [citerad 06 september 2021]. Tillgänglig vid:</w:t>
      </w:r>
      <w:hyperlink r:id="rId20">
        <w:r>
          <w:rPr>
            <w:rFonts w:ascii="Times New Roman" w:eastAsia="Times New Roman" w:hAnsi="Times New Roman" w:cs="Times New Roman"/>
            <w:sz w:val="24"/>
            <w:szCs w:val="24"/>
          </w:rPr>
          <w:t xml:space="preserve"> </w:t>
        </w:r>
      </w:hyperlink>
      <w:hyperlink r:id="rId21">
        <w:r>
          <w:rPr>
            <w:rFonts w:ascii="Times New Roman" w:eastAsia="Times New Roman" w:hAnsi="Times New Roman" w:cs="Times New Roman"/>
            <w:color w:val="1155CC"/>
            <w:sz w:val="24"/>
            <w:szCs w:val="24"/>
            <w:u w:val="single"/>
          </w:rPr>
          <w:t>https://ww</w:t>
        </w:r>
        <w:r>
          <w:rPr>
            <w:rFonts w:ascii="Times New Roman" w:eastAsia="Times New Roman" w:hAnsi="Times New Roman" w:cs="Times New Roman"/>
            <w:color w:val="1155CC"/>
            <w:sz w:val="24"/>
            <w:szCs w:val="24"/>
            <w:u w:val="single"/>
          </w:rPr>
          <w:t>w.hkr.se/nyheter/2021/vaccinering-och-covid-19--hur-fungerar-det/</w:t>
        </w:r>
      </w:hyperlink>
    </w:p>
    <w:p w14:paraId="0B4F881A" w14:textId="77777777" w:rsidR="00BE7376" w:rsidRDefault="00BE7376">
      <w:pPr>
        <w:spacing w:line="324" w:lineRule="auto"/>
        <w:rPr>
          <w:rFonts w:ascii="Times New Roman" w:eastAsia="Times New Roman" w:hAnsi="Times New Roman" w:cs="Times New Roman"/>
          <w:sz w:val="24"/>
          <w:szCs w:val="24"/>
        </w:rPr>
      </w:pPr>
    </w:p>
    <w:p w14:paraId="0525153B" w14:textId="77777777" w:rsidR="00BE7376" w:rsidRDefault="00404177">
      <w:pPr>
        <w:numPr>
          <w:ilvl w:val="0"/>
          <w:numId w:val="1"/>
        </w:numPr>
        <w:spacing w:line="324" w:lineRule="auto"/>
        <w:ind w:right="80"/>
        <w:rPr>
          <w:rFonts w:ascii="Times New Roman" w:eastAsia="Times New Roman" w:hAnsi="Times New Roman" w:cs="Times New Roman"/>
          <w:sz w:val="24"/>
          <w:szCs w:val="24"/>
        </w:rPr>
      </w:pPr>
      <w:proofErr w:type="spellStart"/>
      <w:r w:rsidRPr="00B407A3">
        <w:rPr>
          <w:rFonts w:ascii="Times New Roman" w:eastAsia="Times New Roman" w:hAnsi="Times New Roman" w:cs="Times New Roman"/>
          <w:sz w:val="24"/>
          <w:szCs w:val="24"/>
          <w:lang w:val="en-US"/>
        </w:rPr>
        <w:t>Cafri</w:t>
      </w:r>
      <w:proofErr w:type="spellEnd"/>
      <w:r w:rsidRPr="00B407A3">
        <w:rPr>
          <w:rFonts w:ascii="Times New Roman" w:eastAsia="Times New Roman" w:hAnsi="Times New Roman" w:cs="Times New Roman"/>
          <w:sz w:val="24"/>
          <w:szCs w:val="24"/>
          <w:lang w:val="en-US"/>
        </w:rPr>
        <w:t xml:space="preserve"> G, Gartner JJ, </w:t>
      </w:r>
      <w:proofErr w:type="spellStart"/>
      <w:r w:rsidRPr="00B407A3">
        <w:rPr>
          <w:rFonts w:ascii="Times New Roman" w:eastAsia="Times New Roman" w:hAnsi="Times New Roman" w:cs="Times New Roman"/>
          <w:sz w:val="24"/>
          <w:szCs w:val="24"/>
          <w:lang w:val="en-US"/>
        </w:rPr>
        <w:t>Zaks</w:t>
      </w:r>
      <w:proofErr w:type="spellEnd"/>
      <w:r w:rsidRPr="00B407A3">
        <w:rPr>
          <w:rFonts w:ascii="Times New Roman" w:eastAsia="Times New Roman" w:hAnsi="Times New Roman" w:cs="Times New Roman"/>
          <w:sz w:val="24"/>
          <w:szCs w:val="24"/>
          <w:lang w:val="en-US"/>
        </w:rPr>
        <w:t xml:space="preserve"> T, Hopson K, Levin N, </w:t>
      </w:r>
      <w:proofErr w:type="spellStart"/>
      <w:r w:rsidRPr="00B407A3">
        <w:rPr>
          <w:rFonts w:ascii="Times New Roman" w:eastAsia="Times New Roman" w:hAnsi="Times New Roman" w:cs="Times New Roman"/>
          <w:sz w:val="24"/>
          <w:szCs w:val="24"/>
          <w:lang w:val="en-US"/>
        </w:rPr>
        <w:t>Paria</w:t>
      </w:r>
      <w:proofErr w:type="spellEnd"/>
      <w:r w:rsidRPr="00B407A3">
        <w:rPr>
          <w:rFonts w:ascii="Times New Roman" w:eastAsia="Times New Roman" w:hAnsi="Times New Roman" w:cs="Times New Roman"/>
          <w:sz w:val="24"/>
          <w:szCs w:val="24"/>
          <w:lang w:val="en-US"/>
        </w:rPr>
        <w:t xml:space="preserve"> BC, </w:t>
      </w:r>
      <w:proofErr w:type="spellStart"/>
      <w:r w:rsidRPr="00B407A3">
        <w:rPr>
          <w:rFonts w:ascii="Times New Roman" w:eastAsia="Times New Roman" w:hAnsi="Times New Roman" w:cs="Times New Roman"/>
          <w:sz w:val="24"/>
          <w:szCs w:val="24"/>
          <w:lang w:val="en-US"/>
        </w:rPr>
        <w:t>m.fl</w:t>
      </w:r>
      <w:proofErr w:type="spellEnd"/>
      <w:r w:rsidRPr="00B407A3">
        <w:rPr>
          <w:rFonts w:ascii="Times New Roman" w:eastAsia="Times New Roman" w:hAnsi="Times New Roman" w:cs="Times New Roman"/>
          <w:sz w:val="24"/>
          <w:szCs w:val="24"/>
          <w:lang w:val="en-US"/>
        </w:rPr>
        <w:t xml:space="preserve">. mRNA vaccine–induced neoantigen-specific T cell immunity in patients with gastrointestinal cancer. </w:t>
      </w:r>
      <w:r>
        <w:rPr>
          <w:rFonts w:ascii="Times New Roman" w:eastAsia="Times New Roman" w:hAnsi="Times New Roman" w:cs="Times New Roman"/>
          <w:sz w:val="24"/>
          <w:szCs w:val="24"/>
        </w:rPr>
        <w:t xml:space="preserve">J </w:t>
      </w:r>
      <w:proofErr w:type="spellStart"/>
      <w:r>
        <w:rPr>
          <w:rFonts w:ascii="Times New Roman" w:eastAsia="Times New Roman" w:hAnsi="Times New Roman" w:cs="Times New Roman"/>
          <w:sz w:val="24"/>
          <w:szCs w:val="24"/>
        </w:rPr>
        <w:t>Clin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Invest</w:t>
      </w:r>
      <w:proofErr w:type="spellEnd"/>
      <w:r>
        <w:rPr>
          <w:rFonts w:ascii="Times New Roman" w:eastAsia="Times New Roman" w:hAnsi="Times New Roman" w:cs="Times New Roman"/>
          <w:sz w:val="24"/>
          <w:szCs w:val="24"/>
        </w:rPr>
        <w:t>. 130(11):597</w:t>
      </w:r>
      <w:r>
        <w:rPr>
          <w:rFonts w:ascii="Times New Roman" w:eastAsia="Times New Roman" w:hAnsi="Times New Roman" w:cs="Times New Roman"/>
          <w:sz w:val="24"/>
          <w:szCs w:val="24"/>
        </w:rPr>
        <w:t>6–88.</w:t>
      </w:r>
    </w:p>
    <w:p w14:paraId="7AAC2C5B" w14:textId="77777777" w:rsidR="00BE7376" w:rsidRDefault="00BE7376">
      <w:pPr>
        <w:spacing w:line="324" w:lineRule="auto"/>
        <w:rPr>
          <w:rFonts w:ascii="Times New Roman" w:eastAsia="Times New Roman" w:hAnsi="Times New Roman" w:cs="Times New Roman"/>
          <w:sz w:val="24"/>
          <w:szCs w:val="24"/>
        </w:rPr>
      </w:pPr>
    </w:p>
    <w:p w14:paraId="3A2E9A8B" w14:textId="77777777" w:rsidR="00BE7376" w:rsidRDefault="00404177">
      <w:pPr>
        <w:numPr>
          <w:ilvl w:val="0"/>
          <w:numId w:val="1"/>
        </w:numPr>
        <w:spacing w:line="324" w:lineRule="auto"/>
        <w:ind w:right="80"/>
        <w:rPr>
          <w:rFonts w:ascii="Times New Roman" w:eastAsia="Times New Roman" w:hAnsi="Times New Roman" w:cs="Times New Roman"/>
          <w:sz w:val="24"/>
          <w:szCs w:val="24"/>
        </w:rPr>
      </w:pPr>
      <w:r w:rsidRPr="00B407A3">
        <w:rPr>
          <w:rFonts w:ascii="Times New Roman" w:eastAsia="Times New Roman" w:hAnsi="Times New Roman" w:cs="Times New Roman"/>
          <w:sz w:val="24"/>
          <w:szCs w:val="24"/>
          <w:lang w:val="en-US"/>
        </w:rPr>
        <w:t xml:space="preserve">Targeting the Heterogeneity of Cancer with Individualized Neoepitope Vaccines | Clinical Cancer Research [Internet]. </w:t>
      </w:r>
      <w:r>
        <w:rPr>
          <w:rFonts w:ascii="Times New Roman" w:eastAsia="Times New Roman" w:hAnsi="Times New Roman" w:cs="Times New Roman"/>
          <w:sz w:val="24"/>
          <w:szCs w:val="24"/>
        </w:rPr>
        <w:t>[citerad 06 september 2021]. Tillgänglig vid:</w:t>
      </w:r>
      <w:hyperlink r:id="rId22">
        <w:r>
          <w:rPr>
            <w:rFonts w:ascii="Times New Roman" w:eastAsia="Times New Roman" w:hAnsi="Times New Roman" w:cs="Times New Roman"/>
            <w:sz w:val="24"/>
            <w:szCs w:val="24"/>
          </w:rPr>
          <w:t xml:space="preserve"> </w:t>
        </w:r>
      </w:hyperlink>
      <w:hyperlink r:id="rId23">
        <w:r>
          <w:rPr>
            <w:rFonts w:ascii="Times New Roman" w:eastAsia="Times New Roman" w:hAnsi="Times New Roman" w:cs="Times New Roman"/>
            <w:color w:val="1155CC"/>
            <w:sz w:val="24"/>
            <w:szCs w:val="24"/>
            <w:u w:val="single"/>
          </w:rPr>
          <w:t>https://clincancerres.aacrjournals.org/content/22/8/1885.long</w:t>
        </w:r>
      </w:hyperlink>
    </w:p>
    <w:p w14:paraId="28EB8729" w14:textId="77777777" w:rsidR="00BE7376" w:rsidRDefault="00BE7376">
      <w:pPr>
        <w:spacing w:line="324" w:lineRule="auto"/>
        <w:rPr>
          <w:rFonts w:ascii="Times New Roman" w:eastAsia="Times New Roman" w:hAnsi="Times New Roman" w:cs="Times New Roman"/>
          <w:sz w:val="24"/>
          <w:szCs w:val="24"/>
        </w:rPr>
      </w:pPr>
    </w:p>
    <w:p w14:paraId="6EAD005D" w14:textId="77777777" w:rsidR="00BE7376" w:rsidRDefault="00404177">
      <w:pPr>
        <w:numPr>
          <w:ilvl w:val="0"/>
          <w:numId w:val="1"/>
        </w:numPr>
        <w:spacing w:line="324" w:lineRule="auto"/>
        <w:ind w:right="80"/>
        <w:rPr>
          <w:rFonts w:ascii="Times New Roman" w:eastAsia="Times New Roman" w:hAnsi="Times New Roman" w:cs="Times New Roman"/>
          <w:sz w:val="24"/>
          <w:szCs w:val="24"/>
        </w:rPr>
      </w:pPr>
      <w:r w:rsidRPr="00B407A3">
        <w:rPr>
          <w:rFonts w:ascii="Times New Roman" w:eastAsia="Times New Roman" w:hAnsi="Times New Roman" w:cs="Times New Roman"/>
          <w:sz w:val="24"/>
          <w:szCs w:val="24"/>
          <w:lang w:val="en-US"/>
        </w:rPr>
        <w:t xml:space="preserve">Personalized RNA </w:t>
      </w:r>
      <w:proofErr w:type="spellStart"/>
      <w:r w:rsidRPr="00B407A3">
        <w:rPr>
          <w:rFonts w:ascii="Times New Roman" w:eastAsia="Times New Roman" w:hAnsi="Times New Roman" w:cs="Times New Roman"/>
          <w:sz w:val="24"/>
          <w:szCs w:val="24"/>
          <w:lang w:val="en-US"/>
        </w:rPr>
        <w:t>mutanome</w:t>
      </w:r>
      <w:proofErr w:type="spellEnd"/>
      <w:r w:rsidRPr="00B407A3">
        <w:rPr>
          <w:rFonts w:ascii="Times New Roman" w:eastAsia="Times New Roman" w:hAnsi="Times New Roman" w:cs="Times New Roman"/>
          <w:sz w:val="24"/>
          <w:szCs w:val="24"/>
          <w:lang w:val="en-US"/>
        </w:rPr>
        <w:t xml:space="preserve"> vaccines mobilize poly-specific therapeutic immunity against cancer | Nature [Internet]. </w:t>
      </w:r>
      <w:r>
        <w:rPr>
          <w:rFonts w:ascii="Times New Roman" w:eastAsia="Times New Roman" w:hAnsi="Times New Roman" w:cs="Times New Roman"/>
          <w:sz w:val="24"/>
          <w:szCs w:val="24"/>
        </w:rPr>
        <w:t xml:space="preserve">[citerad </w:t>
      </w:r>
      <w:r>
        <w:rPr>
          <w:rFonts w:ascii="Times New Roman" w:eastAsia="Times New Roman" w:hAnsi="Times New Roman" w:cs="Times New Roman"/>
          <w:sz w:val="24"/>
          <w:szCs w:val="24"/>
        </w:rPr>
        <w:t>06 september 2021]. Tillgänglig vid:</w:t>
      </w:r>
      <w:hyperlink r:id="rId24">
        <w:r>
          <w:rPr>
            <w:rFonts w:ascii="Times New Roman" w:eastAsia="Times New Roman" w:hAnsi="Times New Roman" w:cs="Times New Roman"/>
            <w:sz w:val="24"/>
            <w:szCs w:val="24"/>
          </w:rPr>
          <w:t xml:space="preserve"> </w:t>
        </w:r>
      </w:hyperlink>
      <w:hyperlink r:id="rId25">
        <w:r>
          <w:rPr>
            <w:rFonts w:ascii="Times New Roman" w:eastAsia="Times New Roman" w:hAnsi="Times New Roman" w:cs="Times New Roman"/>
            <w:color w:val="1155CC"/>
            <w:sz w:val="24"/>
            <w:szCs w:val="24"/>
            <w:u w:val="single"/>
          </w:rPr>
          <w:t>https://www-nature-com.ezproxy.its.uu.se/articles/nature2</w:t>
        </w:r>
        <w:r>
          <w:rPr>
            <w:rFonts w:ascii="Times New Roman" w:eastAsia="Times New Roman" w:hAnsi="Times New Roman" w:cs="Times New Roman"/>
            <w:color w:val="1155CC"/>
            <w:sz w:val="24"/>
            <w:szCs w:val="24"/>
            <w:u w:val="single"/>
          </w:rPr>
          <w:t>3003</w:t>
        </w:r>
      </w:hyperlink>
    </w:p>
    <w:p w14:paraId="7DF3F322" w14:textId="77777777" w:rsidR="00BE7376" w:rsidRDefault="00BE7376">
      <w:pPr>
        <w:spacing w:line="324" w:lineRule="auto"/>
        <w:rPr>
          <w:rFonts w:ascii="Times New Roman" w:eastAsia="Times New Roman" w:hAnsi="Times New Roman" w:cs="Times New Roman"/>
          <w:sz w:val="24"/>
          <w:szCs w:val="24"/>
        </w:rPr>
      </w:pPr>
    </w:p>
    <w:p w14:paraId="12C3493A" w14:textId="77777777" w:rsidR="00BE7376" w:rsidRDefault="00404177">
      <w:pPr>
        <w:numPr>
          <w:ilvl w:val="0"/>
          <w:numId w:val="1"/>
        </w:numPr>
        <w:spacing w:line="324" w:lineRule="auto"/>
        <w:ind w:right="80"/>
        <w:rPr>
          <w:rFonts w:ascii="Times New Roman" w:eastAsia="Times New Roman" w:hAnsi="Times New Roman" w:cs="Times New Roman"/>
          <w:sz w:val="24"/>
          <w:szCs w:val="24"/>
        </w:rPr>
      </w:pPr>
      <w:r w:rsidRPr="00B407A3">
        <w:rPr>
          <w:rFonts w:ascii="Times New Roman" w:eastAsia="Times New Roman" w:hAnsi="Times New Roman" w:cs="Times New Roman"/>
          <w:sz w:val="24"/>
          <w:szCs w:val="24"/>
          <w:lang w:val="en-US"/>
        </w:rPr>
        <w:t xml:space="preserve">Self-Amplifying RNA Vaccines Give Equivalent Protection against Influenza to mRNA Vaccines but at Much Lower Doses [Internet]. </w:t>
      </w:r>
      <w:r>
        <w:rPr>
          <w:rFonts w:ascii="Times New Roman" w:eastAsia="Times New Roman" w:hAnsi="Times New Roman" w:cs="Times New Roman"/>
          <w:sz w:val="24"/>
          <w:szCs w:val="24"/>
        </w:rPr>
        <w:t>[citerad 06 september 2021]. Tillgänglig vid:</w:t>
      </w:r>
      <w:hyperlink r:id="rId26">
        <w:r>
          <w:rPr>
            <w:rFonts w:ascii="Times New Roman" w:eastAsia="Times New Roman" w:hAnsi="Times New Roman" w:cs="Times New Roman"/>
            <w:sz w:val="24"/>
            <w:szCs w:val="24"/>
          </w:rPr>
          <w:t xml:space="preserve"> </w:t>
        </w:r>
      </w:hyperlink>
      <w:hyperlink r:id="rId27">
        <w:r>
          <w:rPr>
            <w:rFonts w:ascii="Times New Roman" w:eastAsia="Times New Roman" w:hAnsi="Times New Roman" w:cs="Times New Roman"/>
            <w:color w:val="1155CC"/>
            <w:sz w:val="24"/>
            <w:szCs w:val="24"/>
            <w:u w:val="single"/>
          </w:rPr>
          <w:t>https://www-ncbi-nlm-nih-gov.ezproxy.its.uu.se/pmc/articles/PMC5835025/</w:t>
        </w:r>
      </w:hyperlink>
    </w:p>
    <w:p w14:paraId="68DD02DF" w14:textId="77777777" w:rsidR="00BE7376" w:rsidRDefault="00BE7376">
      <w:pPr>
        <w:spacing w:line="480" w:lineRule="auto"/>
        <w:rPr>
          <w:rFonts w:ascii="Times New Roman" w:eastAsia="Times New Roman" w:hAnsi="Times New Roman" w:cs="Times New Roman"/>
          <w:sz w:val="24"/>
          <w:szCs w:val="24"/>
        </w:rPr>
      </w:pPr>
    </w:p>
    <w:p w14:paraId="01C405D3" w14:textId="77777777" w:rsidR="00BE7376" w:rsidRDefault="00BE7376">
      <w:pPr>
        <w:spacing w:line="480" w:lineRule="auto"/>
        <w:rPr>
          <w:rFonts w:ascii="Times New Roman" w:eastAsia="Times New Roman" w:hAnsi="Times New Roman" w:cs="Times New Roman"/>
          <w:sz w:val="24"/>
          <w:szCs w:val="24"/>
        </w:rPr>
      </w:pPr>
    </w:p>
    <w:p w14:paraId="582016D7" w14:textId="77777777" w:rsidR="00BE7376" w:rsidRDefault="00BE7376">
      <w:pPr>
        <w:spacing w:line="480" w:lineRule="auto"/>
        <w:rPr>
          <w:rFonts w:ascii="Times New Roman" w:eastAsia="Times New Roman" w:hAnsi="Times New Roman" w:cs="Times New Roman"/>
          <w:sz w:val="24"/>
          <w:szCs w:val="24"/>
        </w:rPr>
      </w:pPr>
    </w:p>
    <w:p w14:paraId="62190FDF" w14:textId="77777777" w:rsidR="00BE7376" w:rsidRDefault="00BE7376">
      <w:pPr>
        <w:spacing w:line="480" w:lineRule="auto"/>
        <w:rPr>
          <w:rFonts w:ascii="Times New Roman" w:eastAsia="Times New Roman" w:hAnsi="Times New Roman" w:cs="Times New Roman"/>
          <w:sz w:val="24"/>
          <w:szCs w:val="24"/>
        </w:rPr>
      </w:pPr>
    </w:p>
    <w:p w14:paraId="7682BFB7" w14:textId="77777777" w:rsidR="00BE7376" w:rsidRDefault="0040417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Medförfattarnas insatser:</w:t>
      </w:r>
      <w:r>
        <w:rPr>
          <w:rFonts w:ascii="Times New Roman" w:eastAsia="Times New Roman" w:hAnsi="Times New Roman" w:cs="Times New Roman"/>
          <w:sz w:val="24"/>
          <w:szCs w:val="24"/>
        </w:rPr>
        <w:br/>
        <w:t xml:space="preserve">Introduktion: </w:t>
      </w:r>
      <w:proofErr w:type="spellStart"/>
      <w:r>
        <w:rPr>
          <w:rFonts w:ascii="Times New Roman" w:eastAsia="Times New Roman" w:hAnsi="Times New Roman" w:cs="Times New Roman"/>
          <w:sz w:val="24"/>
          <w:szCs w:val="24"/>
        </w:rPr>
        <w:t>Nefya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Ayas</w:t>
      </w:r>
      <w:proofErr w:type="spellEnd"/>
      <w:r>
        <w:rPr>
          <w:rFonts w:ascii="Times New Roman" w:eastAsia="Times New Roman" w:hAnsi="Times New Roman" w:cs="Times New Roman"/>
          <w:sz w:val="24"/>
          <w:szCs w:val="24"/>
        </w:rPr>
        <w:t xml:space="preserve"> och </w:t>
      </w:r>
      <w:proofErr w:type="spellStart"/>
      <w:r>
        <w:rPr>
          <w:rFonts w:ascii="Times New Roman" w:eastAsia="Times New Roman" w:hAnsi="Times New Roman" w:cs="Times New Roman"/>
          <w:sz w:val="24"/>
          <w:szCs w:val="24"/>
        </w:rPr>
        <w:t>Rusul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Alsaadi</w:t>
      </w:r>
      <w:proofErr w:type="spellEnd"/>
    </w:p>
    <w:p w14:paraId="1101CA4B" w14:textId="77777777" w:rsidR="00BE7376" w:rsidRDefault="0040417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Bakgru</w:t>
      </w:r>
      <w:r>
        <w:rPr>
          <w:rFonts w:ascii="Times New Roman" w:eastAsia="Times New Roman" w:hAnsi="Times New Roman" w:cs="Times New Roman"/>
          <w:sz w:val="24"/>
          <w:szCs w:val="24"/>
        </w:rPr>
        <w:t>nd om mRNA-vaccin: Johanna Swedberg Strugar</w:t>
      </w:r>
    </w:p>
    <w:p w14:paraId="0CBA47A3" w14:textId="77777777" w:rsidR="00BE7376" w:rsidRDefault="0040417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Jämförelse mellan vektor- och mRNA-vaccin: Alexander </w:t>
      </w:r>
      <w:proofErr w:type="spellStart"/>
      <w:r>
        <w:rPr>
          <w:rFonts w:ascii="Times New Roman" w:eastAsia="Times New Roman" w:hAnsi="Times New Roman" w:cs="Times New Roman"/>
          <w:sz w:val="24"/>
          <w:szCs w:val="24"/>
        </w:rPr>
        <w:t>Rajha</w:t>
      </w:r>
      <w:proofErr w:type="spellEnd"/>
      <w:r>
        <w:rPr>
          <w:rFonts w:ascii="Times New Roman" w:eastAsia="Times New Roman" w:hAnsi="Times New Roman" w:cs="Times New Roman"/>
          <w:sz w:val="24"/>
          <w:szCs w:val="24"/>
        </w:rPr>
        <w:t xml:space="preserve"> och </w:t>
      </w:r>
      <w:proofErr w:type="spellStart"/>
      <w:r>
        <w:rPr>
          <w:rFonts w:ascii="Times New Roman" w:eastAsia="Times New Roman" w:hAnsi="Times New Roman" w:cs="Times New Roman"/>
          <w:sz w:val="24"/>
          <w:szCs w:val="24"/>
        </w:rPr>
        <w:t>Baraa</w:t>
      </w:r>
      <w:proofErr w:type="spellEnd"/>
      <w:r>
        <w:rPr>
          <w:rFonts w:ascii="Times New Roman" w:eastAsia="Times New Roman" w:hAnsi="Times New Roman" w:cs="Times New Roman"/>
          <w:sz w:val="24"/>
          <w:szCs w:val="24"/>
        </w:rPr>
        <w:t xml:space="preserve"> Ds</w:t>
      </w:r>
    </w:p>
    <w:p w14:paraId="615AE804" w14:textId="77777777" w:rsidR="00BE7376" w:rsidRDefault="0040417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Framtidsutsikter: Adam Mattsson</w:t>
      </w:r>
    </w:p>
    <w:p w14:paraId="7783DD4E" w14:textId="77777777" w:rsidR="00BE7376" w:rsidRDefault="00BE7376">
      <w:pPr>
        <w:spacing w:line="480" w:lineRule="auto"/>
        <w:rPr>
          <w:rFonts w:ascii="Times New Roman" w:eastAsia="Times New Roman" w:hAnsi="Times New Roman" w:cs="Times New Roman"/>
          <w:sz w:val="24"/>
          <w:szCs w:val="24"/>
        </w:rPr>
      </w:pPr>
    </w:p>
    <w:p w14:paraId="18CE0335" w14:textId="77777777" w:rsidR="00BE7376" w:rsidRDefault="00BE7376">
      <w:pPr>
        <w:spacing w:line="480" w:lineRule="auto"/>
        <w:rPr>
          <w:rFonts w:ascii="Times New Roman" w:eastAsia="Times New Roman" w:hAnsi="Times New Roman" w:cs="Times New Roman"/>
          <w:sz w:val="24"/>
          <w:szCs w:val="24"/>
        </w:rPr>
      </w:pPr>
    </w:p>
    <w:p w14:paraId="325DC41F" w14:textId="77777777" w:rsidR="00BE7376" w:rsidRDefault="00BE7376">
      <w:pPr>
        <w:spacing w:line="480" w:lineRule="auto"/>
        <w:rPr>
          <w:rFonts w:ascii="Times New Roman" w:eastAsia="Times New Roman" w:hAnsi="Times New Roman" w:cs="Times New Roman"/>
          <w:sz w:val="24"/>
          <w:szCs w:val="24"/>
        </w:rPr>
      </w:pPr>
    </w:p>
    <w:p w14:paraId="5239B81F" w14:textId="77777777" w:rsidR="00BE7376" w:rsidRDefault="00BE7376">
      <w:pPr>
        <w:spacing w:line="480" w:lineRule="auto"/>
        <w:rPr>
          <w:rFonts w:ascii="Times New Roman" w:eastAsia="Times New Roman" w:hAnsi="Times New Roman" w:cs="Times New Roman"/>
          <w:sz w:val="24"/>
          <w:szCs w:val="24"/>
        </w:rPr>
      </w:pPr>
    </w:p>
    <w:sectPr w:rsidR="00BE7376">
      <w:headerReference w:type="default" r:id="rId2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3EAE" w14:textId="77777777" w:rsidR="00000000" w:rsidRDefault="00404177">
      <w:pPr>
        <w:spacing w:line="240" w:lineRule="auto"/>
      </w:pPr>
      <w:r>
        <w:separator/>
      </w:r>
    </w:p>
  </w:endnote>
  <w:endnote w:type="continuationSeparator" w:id="0">
    <w:p w14:paraId="46577697" w14:textId="77777777" w:rsidR="00000000" w:rsidRDefault="00404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95575" w14:textId="77777777" w:rsidR="00000000" w:rsidRDefault="00404177">
      <w:pPr>
        <w:spacing w:line="240" w:lineRule="auto"/>
      </w:pPr>
      <w:r>
        <w:separator/>
      </w:r>
    </w:p>
  </w:footnote>
  <w:footnote w:type="continuationSeparator" w:id="0">
    <w:p w14:paraId="38A108B2" w14:textId="77777777" w:rsidR="00000000" w:rsidRDefault="004041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FF22" w14:textId="77777777" w:rsidR="00BE7376" w:rsidRDefault="00404177">
    <w:pPr>
      <w:jc w:val="right"/>
      <w:rPr>
        <w:sz w:val="18"/>
        <w:szCs w:val="18"/>
      </w:rPr>
    </w:pPr>
    <w:r>
      <w:rPr>
        <w:sz w:val="18"/>
        <w:szCs w:val="18"/>
      </w:rPr>
      <w:t xml:space="preserve">Adam Mattsson, Alexander </w:t>
    </w:r>
    <w:proofErr w:type="spellStart"/>
    <w:r>
      <w:rPr>
        <w:sz w:val="18"/>
        <w:szCs w:val="18"/>
      </w:rPr>
      <w:t>Rajha</w:t>
    </w:r>
    <w:proofErr w:type="spellEnd"/>
    <w:r>
      <w:rPr>
        <w:sz w:val="18"/>
        <w:szCs w:val="18"/>
      </w:rPr>
      <w:t>, Al-</w:t>
    </w:r>
    <w:proofErr w:type="spellStart"/>
    <w:r>
      <w:rPr>
        <w:sz w:val="18"/>
        <w:szCs w:val="18"/>
      </w:rPr>
      <w:t>Baraa</w:t>
    </w:r>
    <w:proofErr w:type="spellEnd"/>
    <w:r>
      <w:rPr>
        <w:sz w:val="18"/>
        <w:szCs w:val="18"/>
      </w:rPr>
      <w:t xml:space="preserve"> </w:t>
    </w:r>
    <w:proofErr w:type="spellStart"/>
    <w:r>
      <w:rPr>
        <w:sz w:val="18"/>
        <w:szCs w:val="18"/>
      </w:rPr>
      <w:t>Daabas</w:t>
    </w:r>
    <w:proofErr w:type="spellEnd"/>
    <w:r>
      <w:rPr>
        <w:sz w:val="18"/>
        <w:szCs w:val="18"/>
      </w:rPr>
      <w:t xml:space="preserve">, </w:t>
    </w:r>
  </w:p>
  <w:p w14:paraId="06447A12" w14:textId="77777777" w:rsidR="00BE7376" w:rsidRDefault="00404177">
    <w:pPr>
      <w:jc w:val="right"/>
      <w:rPr>
        <w:sz w:val="18"/>
        <w:szCs w:val="18"/>
      </w:rPr>
    </w:pPr>
    <w:r>
      <w:rPr>
        <w:sz w:val="18"/>
        <w:szCs w:val="18"/>
      </w:rPr>
      <w:t xml:space="preserve">Johanna Swedberg Strugar, </w:t>
    </w:r>
    <w:proofErr w:type="spellStart"/>
    <w:r>
      <w:rPr>
        <w:sz w:val="18"/>
        <w:szCs w:val="18"/>
      </w:rPr>
      <w:t>Nefya</w:t>
    </w:r>
    <w:proofErr w:type="spellEnd"/>
    <w:r>
      <w:rPr>
        <w:sz w:val="18"/>
        <w:szCs w:val="18"/>
      </w:rPr>
      <w:t xml:space="preserve"> </w:t>
    </w:r>
    <w:proofErr w:type="spellStart"/>
    <w:r>
      <w:rPr>
        <w:sz w:val="18"/>
        <w:szCs w:val="18"/>
      </w:rPr>
      <w:t>Ayas</w:t>
    </w:r>
    <w:proofErr w:type="spellEnd"/>
    <w:r>
      <w:rPr>
        <w:sz w:val="18"/>
        <w:szCs w:val="18"/>
      </w:rPr>
      <w:t xml:space="preserve">, </w:t>
    </w:r>
    <w:proofErr w:type="spellStart"/>
    <w:r>
      <w:rPr>
        <w:sz w:val="18"/>
        <w:szCs w:val="18"/>
      </w:rPr>
      <w:t>Rusul</w:t>
    </w:r>
    <w:proofErr w:type="spellEnd"/>
    <w:r>
      <w:rPr>
        <w:sz w:val="18"/>
        <w:szCs w:val="18"/>
      </w:rPr>
      <w:t xml:space="preserve"> </w:t>
    </w:r>
    <w:proofErr w:type="spellStart"/>
    <w:r>
      <w:rPr>
        <w:sz w:val="18"/>
        <w:szCs w:val="18"/>
      </w:rPr>
      <w:t>Alsaadi</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75C9E"/>
    <w:multiLevelType w:val="multilevel"/>
    <w:tmpl w:val="E6EC91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376"/>
    <w:rsid w:val="00404177"/>
    <w:rsid w:val="00B407A3"/>
    <w:rsid w:val="00BE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4720"/>
  <w15:docId w15:val="{27332441-D5D4-4651-A9AD-B919B2A0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i.se/forskning/vaccinutveckling-i-raketfart" TargetMode="External"/><Relationship Id="rId13" Type="http://schemas.openxmlformats.org/officeDocument/2006/relationships/hyperlink" Target="https://www.ema.europa.eu/en/medicines/human/EPAR/vaxzevria-previously-covid-19-vaccine-astrazeneca" TargetMode="External"/><Relationship Id="rId18" Type="http://schemas.openxmlformats.org/officeDocument/2006/relationships/hyperlink" Target="https://ki.se/forskning/ny-i-vaccinganget" TargetMode="External"/><Relationship Id="rId26" Type="http://schemas.openxmlformats.org/officeDocument/2006/relationships/hyperlink" Target="https://www-ncbi-nlm-nih-gov.ezproxy.its.uu.se/pmc/articles/PMC5835025/" TargetMode="External"/><Relationship Id="rId3" Type="http://schemas.openxmlformats.org/officeDocument/2006/relationships/settings" Target="settings.xml"/><Relationship Id="rId21" Type="http://schemas.openxmlformats.org/officeDocument/2006/relationships/hyperlink" Target="https://www.hkr.se/nyheter/2021/vaccinering-och-covid-19--hur-fungerar-det/" TargetMode="External"/><Relationship Id="rId7" Type="http://schemas.openxmlformats.org/officeDocument/2006/relationships/hyperlink" Target="https://ki.se/forskning/vaccinutveckling-i-raketfart" TargetMode="External"/><Relationship Id="rId12" Type="http://schemas.openxmlformats.org/officeDocument/2006/relationships/hyperlink" Target="https://www.health.harvard.edu/blog/why-are-mrna-vaccines-so-exciting-2020121021599" TargetMode="External"/><Relationship Id="rId17" Type="http://schemas.openxmlformats.org/officeDocument/2006/relationships/hyperlink" Target="https://www.lakemedelsverket.se/sv/behandling-och-forskrivning/vaccin/utveckling-av-vaccin/olika-typer-av-vaccin" TargetMode="External"/><Relationship Id="rId25" Type="http://schemas.openxmlformats.org/officeDocument/2006/relationships/hyperlink" Target="https://www-nature-com.ezproxy.its.uu.se/articles/nature23003" TargetMode="External"/><Relationship Id="rId2" Type="http://schemas.openxmlformats.org/officeDocument/2006/relationships/styles" Target="styles.xml"/><Relationship Id="rId16" Type="http://schemas.openxmlformats.org/officeDocument/2006/relationships/hyperlink" Target="https://www.ema.europa.eu/en/medicines/human/EPAR/comirnaty" TargetMode="External"/><Relationship Id="rId20" Type="http://schemas.openxmlformats.org/officeDocument/2006/relationships/hyperlink" Target="https://www.hkr.se/nyheter/2021/vaccinering-och-covid-19--hur-fungerar-d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harvard.edu/blog/why-are-mrna-vaccines-so-exciting-2020121021599" TargetMode="External"/><Relationship Id="rId24" Type="http://schemas.openxmlformats.org/officeDocument/2006/relationships/hyperlink" Target="https://www-nature-com.ezproxy.its.uu.se/articles/nature23003" TargetMode="External"/><Relationship Id="rId5" Type="http://schemas.openxmlformats.org/officeDocument/2006/relationships/footnotes" Target="footnotes.xml"/><Relationship Id="rId15" Type="http://schemas.openxmlformats.org/officeDocument/2006/relationships/hyperlink" Target="https://www.ema.europa.eu/en/medicines/human/EPAR/comirnaty" TargetMode="External"/><Relationship Id="rId23" Type="http://schemas.openxmlformats.org/officeDocument/2006/relationships/hyperlink" Target="https://clincancerres.aacrjournals.org/content/22/8/1885.long" TargetMode="External"/><Relationship Id="rId28" Type="http://schemas.openxmlformats.org/officeDocument/2006/relationships/header" Target="header1.xml"/><Relationship Id="rId10" Type="http://schemas.openxmlformats.org/officeDocument/2006/relationships/hyperlink" Target="https://thl.fi/sv/web/infektionssjukdomar-och-vaccinationer/aktuellt/aktuellt-om-coronaviruset-covid-19/vacciner-och-coronaviruset/vanliga-fragor-om-mrna-vaccin" TargetMode="External"/><Relationship Id="rId19" Type="http://schemas.openxmlformats.org/officeDocument/2006/relationships/hyperlink" Target="https://ki.se/forskning/ny-i-vaccinganget" TargetMode="External"/><Relationship Id="rId4" Type="http://schemas.openxmlformats.org/officeDocument/2006/relationships/webSettings" Target="webSettings.xml"/><Relationship Id="rId9" Type="http://schemas.openxmlformats.org/officeDocument/2006/relationships/hyperlink" Target="https://thl.fi/sv/web/infektionssjukdomar-och-vaccinationer/aktuellt/aktuellt-om-coronaviruset-covid-19/vacciner-och-coronaviruset/vanliga-fragor-om-mrna-vaccin" TargetMode="External"/><Relationship Id="rId14" Type="http://schemas.openxmlformats.org/officeDocument/2006/relationships/hyperlink" Target="https://www.ema.europa.eu/en/medicines/human/EPAR/vaxzevria-previously-covid-19-vaccine-astrazeneca" TargetMode="External"/><Relationship Id="rId22" Type="http://schemas.openxmlformats.org/officeDocument/2006/relationships/hyperlink" Target="https://clincancerres.aacrjournals.org/content/22/8/1885.long" TargetMode="External"/><Relationship Id="rId27" Type="http://schemas.openxmlformats.org/officeDocument/2006/relationships/hyperlink" Target="https://www-ncbi-nlm-nih-gov.ezproxy.its.uu.se/pmc/articles/PMC583502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1698</Words>
  <Characters>9684</Characters>
  <Application>Microsoft Office Word</Application>
  <DocSecurity>0</DocSecurity>
  <Lines>80</Lines>
  <Paragraphs>22</Paragraphs>
  <ScaleCrop>false</ScaleCrop>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Swedberg</dc:creator>
  <cp:lastModifiedBy>Johanna Swedberg Strugar</cp:lastModifiedBy>
  <cp:revision>2</cp:revision>
  <dcterms:created xsi:type="dcterms:W3CDTF">2021-09-09T13:41:00Z</dcterms:created>
  <dcterms:modified xsi:type="dcterms:W3CDTF">2021-09-09T13:41:00Z</dcterms:modified>
</cp:coreProperties>
</file>